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F6" w:rsidRPr="007670B9" w:rsidRDefault="00A142F6" w:rsidP="00A142F6">
      <w:pPr>
        <w:jc w:val="center"/>
      </w:pPr>
      <w:r w:rsidRPr="007670B9">
        <w:t>Извещение</w:t>
      </w:r>
    </w:p>
    <w:p w:rsidR="00A142F6" w:rsidRDefault="00A142F6" w:rsidP="00A142F6">
      <w:pPr>
        <w:ind w:right="140" w:firstLine="709"/>
        <w:jc w:val="both"/>
        <w:rPr>
          <w:bCs/>
          <w:color w:val="000000"/>
        </w:rPr>
      </w:pPr>
      <w:r w:rsidRPr="005E01BC">
        <w:t>о проведен</w:t>
      </w:r>
      <w:proofErr w:type="gramStart"/>
      <w:r w:rsidRPr="005E01BC">
        <w:t>ии ау</w:t>
      </w:r>
      <w:proofErr w:type="gramEnd"/>
      <w:r w:rsidRPr="005E01BC">
        <w:t>кциона в электронной форме на право заключения договор</w:t>
      </w:r>
      <w:r>
        <w:t>а</w:t>
      </w:r>
      <w:r w:rsidRPr="005E01BC">
        <w:t xml:space="preserve"> аренды </w:t>
      </w:r>
      <w:r w:rsidRPr="005E01BC">
        <w:rPr>
          <w:bCs/>
          <w:color w:val="000000"/>
        </w:rPr>
        <w:t>земельн</w:t>
      </w:r>
      <w:r>
        <w:rPr>
          <w:bCs/>
          <w:color w:val="000000"/>
        </w:rPr>
        <w:t>ого</w:t>
      </w:r>
      <w:r w:rsidRPr="005E01BC">
        <w:rPr>
          <w:bCs/>
          <w:color w:val="000000"/>
        </w:rPr>
        <w:t xml:space="preserve"> участк</w:t>
      </w:r>
      <w:r>
        <w:rPr>
          <w:bCs/>
          <w:color w:val="000000"/>
        </w:rPr>
        <w:t>а</w:t>
      </w:r>
      <w:r w:rsidRPr="005E01BC">
        <w:rPr>
          <w:bCs/>
          <w:color w:val="000000"/>
        </w:rPr>
        <w:t xml:space="preserve">  из земель </w:t>
      </w:r>
      <w:r>
        <w:rPr>
          <w:bCs/>
          <w:color w:val="000000"/>
        </w:rPr>
        <w:t>населенных пунктов</w:t>
      </w:r>
    </w:p>
    <w:p w:rsidR="00A142F6" w:rsidRPr="007670B9" w:rsidRDefault="00A142F6" w:rsidP="00A142F6">
      <w:pPr>
        <w:ind w:right="140" w:firstLine="709"/>
        <w:jc w:val="both"/>
      </w:pPr>
    </w:p>
    <w:p w:rsidR="00A142F6" w:rsidRPr="007670B9" w:rsidRDefault="00A142F6" w:rsidP="00A142F6">
      <w:pPr>
        <w:ind w:firstLine="709"/>
        <w:jc w:val="both"/>
      </w:pPr>
      <w:r w:rsidRPr="007670B9">
        <w:t xml:space="preserve">1. Организатор аукциона: комитет по управлению муниципальным имуществом и земельным отношениям администрации Первомайского района. Место нахождения: Алтайский край, г. Новоалтайск, ул. </w:t>
      </w:r>
      <w:proofErr w:type="gramStart"/>
      <w:r w:rsidRPr="007670B9">
        <w:t>Деповская</w:t>
      </w:r>
      <w:proofErr w:type="gramEnd"/>
      <w:r w:rsidRPr="007670B9">
        <w:t xml:space="preserve">, 19а. </w:t>
      </w:r>
    </w:p>
    <w:p w:rsidR="00A142F6" w:rsidRPr="007670B9" w:rsidRDefault="00A142F6" w:rsidP="00A142F6">
      <w:pPr>
        <w:ind w:firstLine="709"/>
        <w:jc w:val="both"/>
      </w:pPr>
      <w:r w:rsidRPr="007670B9">
        <w:t xml:space="preserve">Почтовый адрес: 658080, Алтайский край, г. Новоалтайск, ул. </w:t>
      </w:r>
      <w:proofErr w:type="gramStart"/>
      <w:r w:rsidRPr="007670B9">
        <w:t>Деповская</w:t>
      </w:r>
      <w:proofErr w:type="gramEnd"/>
      <w:r w:rsidRPr="007670B9">
        <w:t>, 19а.</w:t>
      </w:r>
    </w:p>
    <w:p w:rsidR="00A142F6" w:rsidRPr="007670B9" w:rsidRDefault="00A142F6" w:rsidP="00A142F6">
      <w:pPr>
        <w:ind w:firstLine="709"/>
        <w:jc w:val="both"/>
      </w:pPr>
      <w:r w:rsidRPr="007670B9">
        <w:t xml:space="preserve">Адрес электронной почты: </w:t>
      </w:r>
      <w:hyperlink r:id="rId6" w:history="1">
        <w:r w:rsidRPr="007670B9">
          <w:rPr>
            <w:rStyle w:val="a4"/>
            <w:lang w:val="en-US"/>
          </w:rPr>
          <w:t>zemel</w:t>
        </w:r>
        <w:r w:rsidRPr="007670B9">
          <w:rPr>
            <w:rStyle w:val="a4"/>
          </w:rPr>
          <w:t>.</w:t>
        </w:r>
        <w:r w:rsidRPr="007670B9">
          <w:rPr>
            <w:rStyle w:val="a4"/>
            <w:lang w:val="en-US"/>
          </w:rPr>
          <w:t>perv</w:t>
        </w:r>
        <w:r w:rsidRPr="007670B9">
          <w:rPr>
            <w:rStyle w:val="a4"/>
          </w:rPr>
          <w:t>@</w:t>
        </w:r>
        <w:r w:rsidRPr="007670B9">
          <w:rPr>
            <w:rStyle w:val="a4"/>
            <w:lang w:val="en-US"/>
          </w:rPr>
          <w:t>mail</w:t>
        </w:r>
        <w:r w:rsidRPr="007670B9">
          <w:rPr>
            <w:rStyle w:val="a4"/>
          </w:rPr>
          <w:t>.</w:t>
        </w:r>
        <w:r w:rsidRPr="007670B9">
          <w:rPr>
            <w:rStyle w:val="a4"/>
            <w:lang w:val="en-US"/>
          </w:rPr>
          <w:t>ru</w:t>
        </w:r>
      </w:hyperlink>
    </w:p>
    <w:p w:rsidR="00A142F6" w:rsidRPr="007670B9" w:rsidRDefault="00A142F6" w:rsidP="00A142F6">
      <w:pPr>
        <w:ind w:firstLine="709"/>
        <w:jc w:val="both"/>
      </w:pPr>
      <w:r w:rsidRPr="007670B9">
        <w:t xml:space="preserve">Номер контактного телефона: 8 (38532) 2-24-32, </w:t>
      </w:r>
      <w:r w:rsidR="00292A72">
        <w:t xml:space="preserve">,2-12-52, </w:t>
      </w:r>
      <w:r w:rsidRPr="007670B9">
        <w:t>2-12-42</w:t>
      </w:r>
      <w:r w:rsidR="00875E07">
        <w:t>, 2-33-53</w:t>
      </w:r>
      <w:r w:rsidRPr="007670B9">
        <w:t>.</w:t>
      </w:r>
    </w:p>
    <w:p w:rsidR="00697838" w:rsidRDefault="00A142F6" w:rsidP="00A142F6">
      <w:pPr>
        <w:ind w:firstLine="709"/>
        <w:jc w:val="both"/>
      </w:pPr>
      <w:r w:rsidRPr="007670B9">
        <w:t xml:space="preserve">Контактные лица: </w:t>
      </w:r>
      <w:proofErr w:type="spellStart"/>
      <w:r w:rsidR="000D01AA">
        <w:t>Дударев</w:t>
      </w:r>
      <w:proofErr w:type="spellEnd"/>
      <w:r w:rsidR="000D01AA">
        <w:t xml:space="preserve"> Александр Викторович</w:t>
      </w:r>
      <w:r w:rsidRPr="007670B9">
        <w:t xml:space="preserve">, </w:t>
      </w:r>
      <w:r w:rsidR="000D01AA">
        <w:t>Асямова Татьяна Викторовна</w:t>
      </w:r>
    </w:p>
    <w:p w:rsidR="00A142F6" w:rsidRPr="00E11B98" w:rsidRDefault="00A142F6" w:rsidP="00A142F6">
      <w:pPr>
        <w:ind w:firstLine="709"/>
        <w:jc w:val="both"/>
      </w:pPr>
      <w:r w:rsidRPr="007670B9">
        <w:t>2. Уполномоченный орган – комитет по управлению муниципальным имуществом и земельным отношениям администрации Первомайского района. Основание для проведения: распоряжение администрации</w:t>
      </w:r>
      <w:r w:rsidR="00875E07">
        <w:t xml:space="preserve"> Первомайского</w:t>
      </w:r>
      <w:r w:rsidRPr="007670B9">
        <w:t xml:space="preserve"> </w:t>
      </w:r>
      <w:r w:rsidRPr="00E11B98">
        <w:t xml:space="preserve">района </w:t>
      </w:r>
      <w:r w:rsidR="00E11B98" w:rsidRPr="00E11B98">
        <w:t>от 07.10.2024 №437-р</w:t>
      </w:r>
      <w:r w:rsidRPr="00E11B98">
        <w:t>.</w:t>
      </w:r>
    </w:p>
    <w:p w:rsidR="00A142F6" w:rsidRPr="007670B9" w:rsidRDefault="00A142F6" w:rsidP="00A142F6">
      <w:pPr>
        <w:ind w:firstLine="709"/>
        <w:jc w:val="both"/>
      </w:pPr>
      <w:r w:rsidRPr="007670B9">
        <w:t xml:space="preserve">Место, дата, время и порядок проведения аукциона: </w:t>
      </w:r>
      <w:r w:rsidR="00513E9D">
        <w:rPr>
          <w:b/>
        </w:rPr>
        <w:t>12 ноября</w:t>
      </w:r>
      <w:r w:rsidRPr="007670B9">
        <w:t xml:space="preserve"> </w:t>
      </w:r>
      <w:r w:rsidRPr="007670B9">
        <w:rPr>
          <w:b/>
        </w:rPr>
        <w:t xml:space="preserve"> 202</w:t>
      </w:r>
      <w:r w:rsidR="00155090">
        <w:rPr>
          <w:b/>
        </w:rPr>
        <w:t>4</w:t>
      </w:r>
      <w:r w:rsidRPr="007670B9">
        <w:rPr>
          <w:b/>
        </w:rPr>
        <w:t xml:space="preserve"> года</w:t>
      </w:r>
      <w:r w:rsidRPr="007670B9">
        <w:t xml:space="preserve"> в </w:t>
      </w:r>
      <w:r w:rsidR="00513E9D">
        <w:t>09</w:t>
      </w:r>
      <w:r w:rsidRPr="007670B9">
        <w:t xml:space="preserve"> часов </w:t>
      </w:r>
      <w:r w:rsidR="00513E9D">
        <w:t>0</w:t>
      </w:r>
      <w:r w:rsidRPr="007670B9">
        <w:t xml:space="preserve">0 минут (время местное) на электронной площадке ООО «РТС-тендер» </w:t>
      </w:r>
      <w:hyperlink r:id="rId7" w:history="1">
        <w:r w:rsidRPr="007670B9">
          <w:rPr>
            <w:rStyle w:val="a4"/>
          </w:rPr>
          <w:t>https://www.rts-tender.ru/</w:t>
        </w:r>
      </w:hyperlink>
      <w:r w:rsidRPr="007670B9">
        <w:t xml:space="preserve"> в информационно-телекоммуникационной сети «Интернет». Аукцион проводится в порядке, установленном статьями 39.12 и 39.13 Земельного кодекса Российской Федерации.</w:t>
      </w:r>
    </w:p>
    <w:p w:rsidR="00A142F6" w:rsidRPr="007670B9" w:rsidRDefault="00A142F6" w:rsidP="00A142F6">
      <w:pPr>
        <w:ind w:firstLine="709"/>
        <w:jc w:val="both"/>
        <w:rPr>
          <w:b/>
        </w:rPr>
      </w:pPr>
      <w:r w:rsidRPr="007670B9">
        <w:rPr>
          <w:b/>
        </w:rPr>
        <w:t>Форма торгов: открытый аукцион на право заключения договора аренды земельного участка в электронной форме (далее - аукцион).</w:t>
      </w:r>
    </w:p>
    <w:p w:rsidR="00A142F6" w:rsidRPr="007670B9" w:rsidRDefault="00A142F6" w:rsidP="00A142F6">
      <w:pPr>
        <w:ind w:firstLine="709"/>
        <w:jc w:val="both"/>
      </w:pPr>
      <w:r w:rsidRPr="007670B9">
        <w:rPr>
          <w:b/>
        </w:rPr>
        <w:t xml:space="preserve">Оператор электронной площадки – </w:t>
      </w:r>
      <w:r w:rsidRPr="007670B9">
        <w:rPr>
          <w:shd w:val="clear" w:color="auto" w:fill="FBFBFB"/>
        </w:rPr>
        <w:t>Общество с ограниченной ответственностью «РТС-тендер»</w:t>
      </w:r>
      <w:r w:rsidRPr="007670B9">
        <w:t xml:space="preserve">, </w:t>
      </w:r>
      <w:hyperlink r:id="rId8" w:history="1">
        <w:r w:rsidRPr="007670B9">
          <w:rPr>
            <w:rStyle w:val="a4"/>
          </w:rPr>
          <w:t>https://www.rts-tender.ru/</w:t>
        </w:r>
      </w:hyperlink>
      <w:r w:rsidRPr="007670B9">
        <w:t xml:space="preserve"> - официальный сайт в информационно-телекоммуникационной сети «Интернет» (далее - Оператор электронной площадки).</w:t>
      </w:r>
    </w:p>
    <w:p w:rsidR="00A142F6" w:rsidRPr="007670B9" w:rsidRDefault="00A142F6" w:rsidP="00A142F6">
      <w:pPr>
        <w:ind w:firstLine="709"/>
        <w:jc w:val="both"/>
      </w:pPr>
      <w:r w:rsidRPr="007670B9">
        <w:t xml:space="preserve">Юридический адрес: </w:t>
      </w:r>
      <w:r w:rsidRPr="007670B9">
        <w:rPr>
          <w:shd w:val="clear" w:color="auto" w:fill="FBFBFB"/>
        </w:rPr>
        <w:t xml:space="preserve">121151, г. Москва, </w:t>
      </w:r>
      <w:proofErr w:type="spellStart"/>
      <w:r w:rsidRPr="007670B9">
        <w:rPr>
          <w:shd w:val="clear" w:color="auto" w:fill="FBFBFB"/>
        </w:rPr>
        <w:t>наб</w:t>
      </w:r>
      <w:proofErr w:type="spellEnd"/>
      <w:r w:rsidRPr="007670B9">
        <w:rPr>
          <w:shd w:val="clear" w:color="auto" w:fill="FBFBFB"/>
        </w:rPr>
        <w:t xml:space="preserve">. Тараса Шевченко, д. 23А, 25 этаж, </w:t>
      </w:r>
      <w:proofErr w:type="spellStart"/>
      <w:r w:rsidRPr="007670B9">
        <w:rPr>
          <w:shd w:val="clear" w:color="auto" w:fill="FBFBFB"/>
        </w:rPr>
        <w:t>пом</w:t>
      </w:r>
      <w:proofErr w:type="spellEnd"/>
      <w:r w:rsidRPr="007670B9">
        <w:rPr>
          <w:shd w:val="clear" w:color="auto" w:fill="FBFBFB"/>
        </w:rPr>
        <w:t>. 1</w:t>
      </w:r>
    </w:p>
    <w:p w:rsidR="00A142F6" w:rsidRPr="007670B9" w:rsidRDefault="00A142F6" w:rsidP="00A142F6">
      <w:pPr>
        <w:ind w:firstLine="709"/>
        <w:jc w:val="both"/>
      </w:pPr>
      <w:r w:rsidRPr="007670B9">
        <w:t>Сибирский филиал ООО «РТС-тендер»:</w:t>
      </w:r>
    </w:p>
    <w:p w:rsidR="00A142F6" w:rsidRPr="007670B9" w:rsidRDefault="00A142F6" w:rsidP="00A142F6">
      <w:pPr>
        <w:ind w:firstLine="709"/>
        <w:jc w:val="both"/>
        <w:rPr>
          <w:shd w:val="clear" w:color="auto" w:fill="FFFFFF"/>
        </w:rPr>
      </w:pPr>
      <w:r w:rsidRPr="007670B9">
        <w:rPr>
          <w:rStyle w:val="aa"/>
          <w:b w:val="0"/>
          <w:bdr w:val="none" w:sz="0" w:space="0" w:color="auto" w:frame="1"/>
          <w:shd w:val="clear" w:color="auto" w:fill="FFFFFF"/>
        </w:rPr>
        <w:t>Адрес:</w:t>
      </w:r>
      <w:r w:rsidRPr="007670B9">
        <w:rPr>
          <w:rStyle w:val="aa"/>
          <w:bdr w:val="none" w:sz="0" w:space="0" w:color="auto" w:frame="1"/>
          <w:shd w:val="clear" w:color="auto" w:fill="FFFFFF"/>
        </w:rPr>
        <w:t> </w:t>
      </w:r>
      <w:r w:rsidRPr="007670B9">
        <w:rPr>
          <w:bdr w:val="none" w:sz="0" w:space="0" w:color="auto" w:frame="1"/>
          <w:shd w:val="clear" w:color="auto" w:fill="FFFFFF"/>
        </w:rPr>
        <w:t xml:space="preserve">656056, Алтайский край, </w:t>
      </w:r>
      <w:proofErr w:type="gramStart"/>
      <w:r w:rsidRPr="007670B9">
        <w:rPr>
          <w:bdr w:val="none" w:sz="0" w:space="0" w:color="auto" w:frame="1"/>
          <w:shd w:val="clear" w:color="auto" w:fill="FFFFFF"/>
        </w:rPr>
        <w:t>г</w:t>
      </w:r>
      <w:proofErr w:type="gramEnd"/>
      <w:r w:rsidRPr="007670B9">
        <w:rPr>
          <w:bdr w:val="none" w:sz="0" w:space="0" w:color="auto" w:frame="1"/>
          <w:shd w:val="clear" w:color="auto" w:fill="FFFFFF"/>
        </w:rPr>
        <w:t>. Барнаул, М. Горького, д. 29,</w:t>
      </w:r>
      <w:r w:rsidRPr="007670B9">
        <w:rPr>
          <w:shd w:val="clear" w:color="auto" w:fill="FFFFFF"/>
        </w:rPr>
        <w:t xml:space="preserve"> </w:t>
      </w:r>
    </w:p>
    <w:p w:rsidR="00A142F6" w:rsidRDefault="00A142F6" w:rsidP="00A142F6">
      <w:pPr>
        <w:ind w:firstLine="709"/>
        <w:jc w:val="both"/>
        <w:rPr>
          <w:shd w:val="clear" w:color="auto" w:fill="FFFFFF"/>
        </w:rPr>
      </w:pPr>
      <w:r w:rsidRPr="00F42B08">
        <w:rPr>
          <w:shd w:val="clear" w:color="auto" w:fill="FFFFFF"/>
        </w:rPr>
        <w:t xml:space="preserve">Контакты: </w:t>
      </w:r>
      <w:hyperlink r:id="rId9" w:history="1">
        <w:r w:rsidRPr="00F42B08">
          <w:rPr>
            <w:rStyle w:val="a4"/>
            <w:bdr w:val="none" w:sz="0" w:space="0" w:color="auto" w:frame="1"/>
            <w:shd w:val="clear" w:color="auto" w:fill="FFFFFF"/>
          </w:rPr>
          <w:t>info@rts-tender.ru</w:t>
        </w:r>
      </w:hyperlink>
      <w:r w:rsidRPr="00F42B08">
        <w:t xml:space="preserve">, </w:t>
      </w:r>
      <w:r w:rsidRPr="00F42B08">
        <w:rPr>
          <w:shd w:val="clear" w:color="auto" w:fill="FFFFFF"/>
        </w:rPr>
        <w:t>+7 (3852) 200-787</w:t>
      </w:r>
    </w:p>
    <w:p w:rsidR="00482AC8" w:rsidRPr="007362B3" w:rsidRDefault="00482AC8" w:rsidP="00482AC8">
      <w:pPr>
        <w:ind w:firstLine="709"/>
        <w:jc w:val="both"/>
        <w:rPr>
          <w:b/>
        </w:rPr>
      </w:pPr>
      <w:r w:rsidRPr="007362B3">
        <w:rPr>
          <w:b/>
        </w:rPr>
        <w:t>Участниками аукциона могут являться только граждане</w:t>
      </w:r>
      <w:r w:rsidR="00702FCE">
        <w:rPr>
          <w:b/>
        </w:rPr>
        <w:t xml:space="preserve"> </w:t>
      </w:r>
      <w:r w:rsidRPr="007362B3">
        <w:rPr>
          <w:b/>
        </w:rPr>
        <w:t xml:space="preserve"> (</w:t>
      </w:r>
      <w:hyperlink r:id="rId10" w:history="1">
        <w:r w:rsidRPr="007362B3">
          <w:rPr>
            <w:b/>
            <w:color w:val="0000FF"/>
          </w:rPr>
          <w:t>пункт 7 статьи 39.18</w:t>
        </w:r>
      </w:hyperlink>
      <w:r w:rsidRPr="007362B3">
        <w:rPr>
          <w:b/>
        </w:rPr>
        <w:t xml:space="preserve"> Земельного Кодекса).</w:t>
      </w:r>
    </w:p>
    <w:p w:rsidR="00482AC8" w:rsidRPr="00E53A4E" w:rsidRDefault="00A142F6" w:rsidP="00A142F6">
      <w:pPr>
        <w:ind w:firstLine="709"/>
        <w:jc w:val="both"/>
      </w:pPr>
      <w:r w:rsidRPr="003708CB">
        <w:t xml:space="preserve">4. </w:t>
      </w:r>
      <w:r w:rsidRPr="00482AC8">
        <w:t xml:space="preserve">Предмет аукциона: </w:t>
      </w:r>
      <w:r w:rsidR="00482AC8" w:rsidRPr="00482AC8">
        <w:t xml:space="preserve"> право</w:t>
      </w:r>
      <w:r w:rsidR="00C55495">
        <w:t xml:space="preserve"> на </w:t>
      </w:r>
      <w:r w:rsidR="00482AC8" w:rsidRPr="00482AC8">
        <w:t xml:space="preserve"> заключения </w:t>
      </w:r>
      <w:r w:rsidR="00482AC8" w:rsidRPr="00E53A4E">
        <w:t xml:space="preserve">договора аренды </w:t>
      </w:r>
      <w:r w:rsidR="00E53A4E" w:rsidRPr="00E53A4E">
        <w:rPr>
          <w:bCs/>
          <w:color w:val="000000"/>
        </w:rPr>
        <w:t xml:space="preserve">земельного участка  из земель населенных пунктов                      с кадастровым номером </w:t>
      </w:r>
      <w:r w:rsidR="00E53A4E" w:rsidRPr="00E53A4E">
        <w:rPr>
          <w:color w:val="001219"/>
        </w:rPr>
        <w:t xml:space="preserve">22:33:051301:553, адрес: Российская Федерация, Алтайский край, Первомайский район, село </w:t>
      </w:r>
      <w:proofErr w:type="spellStart"/>
      <w:r w:rsidR="00E53A4E" w:rsidRPr="00E53A4E">
        <w:rPr>
          <w:color w:val="001219"/>
        </w:rPr>
        <w:t>Рассказиха</w:t>
      </w:r>
      <w:proofErr w:type="spellEnd"/>
      <w:r w:rsidR="00E53A4E" w:rsidRPr="00E53A4E">
        <w:rPr>
          <w:color w:val="001219"/>
        </w:rPr>
        <w:t xml:space="preserve">, улица Интернациональная, 43Г, </w:t>
      </w:r>
      <w:r w:rsidR="00E53A4E" w:rsidRPr="00E53A4E">
        <w:rPr>
          <w:bCs/>
          <w:color w:val="000000"/>
        </w:rPr>
        <w:t xml:space="preserve">общей площадью </w:t>
      </w:r>
      <w:r w:rsidR="00E53A4E" w:rsidRPr="00E53A4E">
        <w:rPr>
          <w:color w:val="001219"/>
        </w:rPr>
        <w:t>2500</w:t>
      </w:r>
      <w:r w:rsidR="00E53A4E" w:rsidRPr="00E53A4E">
        <w:rPr>
          <w:bCs/>
          <w:color w:val="000000"/>
        </w:rPr>
        <w:t xml:space="preserve"> (две тысячи пятьсот) квадратных метров,</w:t>
      </w:r>
      <w:r w:rsidR="00E53A4E" w:rsidRPr="00E53A4E">
        <w:rPr>
          <w:color w:val="001219"/>
        </w:rPr>
        <w:t xml:space="preserve"> вид разрешенного использования – для ведения личного подсобного хозяйства</w:t>
      </w:r>
      <w:r w:rsidR="00482AC8" w:rsidRPr="00E53A4E">
        <w:rPr>
          <w:color w:val="001219"/>
        </w:rPr>
        <w:t>.</w:t>
      </w:r>
    </w:p>
    <w:p w:rsidR="00A142F6" w:rsidRDefault="00A142F6" w:rsidP="00A142F6">
      <w:pPr>
        <w:ind w:firstLine="709"/>
        <w:jc w:val="both"/>
      </w:pPr>
      <w:r w:rsidRPr="00E53A4E">
        <w:t xml:space="preserve">Ограничения прав не зарегистрированы, форма земельного участка </w:t>
      </w:r>
      <w:r w:rsidR="00702FCE" w:rsidRPr="00E53A4E">
        <w:t xml:space="preserve">неправильный </w:t>
      </w:r>
      <w:r w:rsidR="00A54A05" w:rsidRPr="00E53A4E">
        <w:t>четырехугольник</w:t>
      </w:r>
      <w:r w:rsidRPr="00E53A4E">
        <w:t>, рельеф спокойный, ровный, территория не используется, зона индивидуальной жилой застройки сельского населенного пункта,</w:t>
      </w:r>
      <w:r w:rsidR="00CE2D74" w:rsidRPr="00E53A4E">
        <w:t xml:space="preserve"> </w:t>
      </w:r>
      <w:r w:rsidR="00CE2D74" w:rsidRPr="00E53A4E">
        <w:rPr>
          <w:bCs/>
        </w:rPr>
        <w:t>есть возможность</w:t>
      </w:r>
      <w:r w:rsidR="00CE2D74" w:rsidRPr="007670B9">
        <w:rPr>
          <w:bCs/>
        </w:rPr>
        <w:t xml:space="preserve"> подключить электроснабжение, водоснабжение</w:t>
      </w:r>
      <w:r w:rsidR="00CE2D74">
        <w:rPr>
          <w:bCs/>
        </w:rPr>
        <w:t>,</w:t>
      </w:r>
      <w:r w:rsidR="00702FCE">
        <w:rPr>
          <w:bCs/>
        </w:rPr>
        <w:t xml:space="preserve"> газоснабжения,</w:t>
      </w:r>
      <w:r w:rsidRPr="00534301">
        <w:t xml:space="preserve"> </w:t>
      </w:r>
      <w:r w:rsidR="00A54A05">
        <w:t xml:space="preserve">подъезд автотранспорта </w:t>
      </w:r>
      <w:proofErr w:type="gramStart"/>
      <w:r w:rsidR="00A54A05">
        <w:t>-с</w:t>
      </w:r>
      <w:proofErr w:type="gramEnd"/>
      <w:r w:rsidR="00A54A05">
        <w:t xml:space="preserve">вободный, </w:t>
      </w:r>
      <w:r w:rsidRPr="00534301">
        <w:t xml:space="preserve">транспортная доступность </w:t>
      </w:r>
      <w:r w:rsidR="00702FCE">
        <w:t>хорошая</w:t>
      </w:r>
      <w:r w:rsidRPr="00534301">
        <w:t>, качество подъездных путей удовлетворительное</w:t>
      </w:r>
      <w:r w:rsidR="00A54A05">
        <w:t>,</w:t>
      </w:r>
      <w:r w:rsidRPr="00534301">
        <w:t xml:space="preserve"> плотность застройки </w:t>
      </w:r>
      <w:r w:rsidR="00A54A05">
        <w:t>низкая</w:t>
      </w:r>
      <w:r w:rsidRPr="00534301">
        <w:t>, объекты ухудшающие привлекательность отсутствуют.</w:t>
      </w:r>
    </w:p>
    <w:p w:rsidR="008D0DC1" w:rsidRDefault="008D0DC1" w:rsidP="00A142F6">
      <w:pPr>
        <w:ind w:firstLine="709"/>
        <w:jc w:val="both"/>
      </w:pPr>
      <w:r w:rsidRPr="007670B9">
        <w:t xml:space="preserve">Предельные параметры разрешенного строительства определяются градостроительными регламентами, утвержденными в составе  правил землепользования и застройки муниципального образования </w:t>
      </w:r>
      <w:proofErr w:type="spellStart"/>
      <w:r w:rsidR="00E53A4E">
        <w:t>Рассказовский</w:t>
      </w:r>
      <w:proofErr w:type="spellEnd"/>
      <w:r w:rsidRPr="007670B9">
        <w:t xml:space="preserve"> сельсовет: предельные размеры земельных участков и предельные параметры разрешенного строительства, реконструкции объектов капитального строительства</w:t>
      </w:r>
      <w:r>
        <w:t>.</w:t>
      </w:r>
    </w:p>
    <w:p w:rsidR="00A142F6" w:rsidRDefault="00A142F6" w:rsidP="00A142F6">
      <w:pPr>
        <w:ind w:firstLine="709"/>
        <w:jc w:val="both"/>
      </w:pPr>
      <w:r>
        <w:t>Срок аренды 20 лет.</w:t>
      </w:r>
    </w:p>
    <w:p w:rsidR="00A142F6" w:rsidRPr="000B64A8" w:rsidRDefault="00A142F6" w:rsidP="00A142F6">
      <w:pPr>
        <w:ind w:firstLine="709"/>
        <w:jc w:val="both"/>
      </w:pPr>
      <w:r w:rsidRPr="000B64A8">
        <w:t xml:space="preserve">5.Начальный размер арендной платы, шаг аукциона </w:t>
      </w:r>
    </w:p>
    <w:p w:rsidR="00A142F6" w:rsidRPr="004258D3" w:rsidRDefault="00A142F6" w:rsidP="00A142F6">
      <w:pPr>
        <w:ind w:firstLine="567"/>
        <w:jc w:val="both"/>
        <w:rPr>
          <w:iCs/>
        </w:rPr>
      </w:pPr>
      <w:r w:rsidRPr="004258D3">
        <w:rPr>
          <w:iCs/>
        </w:rPr>
        <w:t xml:space="preserve">Начальная цена (ежегодный размер арендной платы) </w:t>
      </w:r>
      <w:r w:rsidR="000301E0">
        <w:rPr>
          <w:iCs/>
        </w:rPr>
        <w:t>–</w:t>
      </w:r>
      <w:r w:rsidRPr="004258D3">
        <w:rPr>
          <w:iCs/>
        </w:rPr>
        <w:t xml:space="preserve"> </w:t>
      </w:r>
      <w:r w:rsidR="00E53A4E">
        <w:rPr>
          <w:iCs/>
        </w:rPr>
        <w:t>28179</w:t>
      </w:r>
      <w:r w:rsidRPr="004258D3">
        <w:rPr>
          <w:iCs/>
        </w:rPr>
        <w:t xml:space="preserve"> рубл</w:t>
      </w:r>
      <w:r w:rsidR="00702FCE">
        <w:rPr>
          <w:iCs/>
        </w:rPr>
        <w:t>я</w:t>
      </w:r>
      <w:r w:rsidR="00875E07">
        <w:rPr>
          <w:iCs/>
        </w:rPr>
        <w:t xml:space="preserve"> 00 копеек</w:t>
      </w:r>
      <w:r w:rsidRPr="004258D3">
        <w:rPr>
          <w:iCs/>
        </w:rPr>
        <w:t>.</w:t>
      </w:r>
    </w:p>
    <w:p w:rsidR="00A142F6" w:rsidRPr="004258D3" w:rsidRDefault="00A142F6" w:rsidP="00A142F6">
      <w:pPr>
        <w:ind w:firstLine="567"/>
        <w:jc w:val="both"/>
        <w:rPr>
          <w:iCs/>
        </w:rPr>
      </w:pPr>
      <w:r w:rsidRPr="004258D3">
        <w:rPr>
          <w:iCs/>
        </w:rPr>
        <w:t>Шаг аукциона</w:t>
      </w:r>
      <w:r w:rsidR="00E53A4E">
        <w:rPr>
          <w:iCs/>
        </w:rPr>
        <w:t xml:space="preserve"> 845 </w:t>
      </w:r>
      <w:r w:rsidR="00702FCE">
        <w:rPr>
          <w:iCs/>
        </w:rPr>
        <w:t>руб,</w:t>
      </w:r>
      <w:r w:rsidR="00E53A4E">
        <w:rPr>
          <w:iCs/>
        </w:rPr>
        <w:t>37</w:t>
      </w:r>
      <w:r w:rsidR="009F1E5B">
        <w:rPr>
          <w:iCs/>
        </w:rPr>
        <w:t>коп</w:t>
      </w:r>
      <w:r w:rsidRPr="004258D3">
        <w:rPr>
          <w:iCs/>
        </w:rPr>
        <w:t>.</w:t>
      </w:r>
    </w:p>
    <w:p w:rsidR="00A142F6" w:rsidRPr="004258D3" w:rsidRDefault="00A142F6" w:rsidP="00A142F6">
      <w:pPr>
        <w:ind w:firstLine="567"/>
        <w:jc w:val="both"/>
        <w:rPr>
          <w:iCs/>
        </w:rPr>
      </w:pPr>
      <w:r w:rsidRPr="004258D3">
        <w:rPr>
          <w:iCs/>
        </w:rPr>
        <w:t xml:space="preserve">Сумма задатка </w:t>
      </w:r>
      <w:r w:rsidR="00E53A4E">
        <w:rPr>
          <w:iCs/>
        </w:rPr>
        <w:t xml:space="preserve">14089 </w:t>
      </w:r>
      <w:r w:rsidR="00702FCE">
        <w:rPr>
          <w:iCs/>
        </w:rPr>
        <w:t>руб.</w:t>
      </w:r>
      <w:r w:rsidR="00E53A4E">
        <w:rPr>
          <w:iCs/>
        </w:rPr>
        <w:t>50</w:t>
      </w:r>
      <w:r w:rsidR="009F1E5B">
        <w:rPr>
          <w:iCs/>
        </w:rPr>
        <w:t>коп</w:t>
      </w:r>
      <w:r w:rsidRPr="004258D3">
        <w:rPr>
          <w:iCs/>
        </w:rPr>
        <w:t>.</w:t>
      </w:r>
    </w:p>
    <w:p w:rsidR="00A142F6" w:rsidRPr="007670B9" w:rsidRDefault="00A142F6" w:rsidP="00A142F6">
      <w:pPr>
        <w:ind w:firstLine="709"/>
        <w:jc w:val="both"/>
      </w:pPr>
      <w:r w:rsidRPr="007670B9">
        <w:t xml:space="preserve">6. </w:t>
      </w:r>
      <w:r w:rsidRPr="007670B9">
        <w:rPr>
          <w:b/>
        </w:rPr>
        <w:t>Срок подачи заявок</w:t>
      </w:r>
      <w:r w:rsidRPr="007670B9">
        <w:t xml:space="preserve"> оператору электронной площадк</w:t>
      </w:r>
      <w:proofErr w:type="gramStart"/>
      <w:r w:rsidRPr="007670B9">
        <w:t>и ООО</w:t>
      </w:r>
      <w:proofErr w:type="gramEnd"/>
      <w:r w:rsidRPr="007670B9">
        <w:t xml:space="preserve"> «РТС-тендер» </w:t>
      </w:r>
      <w:hyperlink r:id="rId11" w:history="1">
        <w:r w:rsidRPr="007670B9">
          <w:rPr>
            <w:rStyle w:val="a4"/>
          </w:rPr>
          <w:t>https://www.rts-tender.ru/</w:t>
        </w:r>
      </w:hyperlink>
      <w:r w:rsidRPr="007670B9">
        <w:t xml:space="preserve"> в сети «Интернет»:</w:t>
      </w:r>
    </w:p>
    <w:p w:rsidR="00A142F6" w:rsidRPr="007670B9" w:rsidRDefault="00A142F6" w:rsidP="00A142F6">
      <w:pPr>
        <w:ind w:firstLine="709"/>
        <w:jc w:val="both"/>
        <w:rPr>
          <w:b/>
        </w:rPr>
      </w:pPr>
      <w:r w:rsidRPr="007670B9">
        <w:rPr>
          <w:b/>
          <w:u w:val="single"/>
        </w:rPr>
        <w:t>начало приема заявок:</w:t>
      </w:r>
      <w:r w:rsidRPr="007670B9">
        <w:rPr>
          <w:b/>
        </w:rPr>
        <w:t xml:space="preserve"> </w:t>
      </w:r>
      <w:r w:rsidR="00E53A4E">
        <w:rPr>
          <w:b/>
        </w:rPr>
        <w:t>10 октября</w:t>
      </w:r>
      <w:r w:rsidR="00155090">
        <w:rPr>
          <w:b/>
        </w:rPr>
        <w:t xml:space="preserve"> 2024</w:t>
      </w:r>
      <w:r w:rsidRPr="007670B9">
        <w:rPr>
          <w:b/>
        </w:rPr>
        <w:t xml:space="preserve"> с 8</w:t>
      </w:r>
      <w:r w:rsidRPr="007670B9">
        <w:rPr>
          <w:b/>
          <w:color w:val="FF0000"/>
        </w:rPr>
        <w:t xml:space="preserve"> </w:t>
      </w:r>
      <w:r w:rsidRPr="007670B9">
        <w:rPr>
          <w:b/>
        </w:rPr>
        <w:t>час. 00 мин. (время местное)</w:t>
      </w:r>
    </w:p>
    <w:p w:rsidR="00A142F6" w:rsidRPr="007670B9" w:rsidRDefault="00A142F6" w:rsidP="00A142F6">
      <w:pPr>
        <w:ind w:firstLine="709"/>
        <w:jc w:val="both"/>
        <w:rPr>
          <w:b/>
        </w:rPr>
      </w:pPr>
      <w:r w:rsidRPr="007670B9">
        <w:rPr>
          <w:b/>
          <w:u w:val="single"/>
        </w:rPr>
        <w:t>окончание приема заявок:</w:t>
      </w:r>
      <w:r w:rsidR="00D9484F">
        <w:rPr>
          <w:b/>
          <w:u w:val="single"/>
        </w:rPr>
        <w:t xml:space="preserve"> </w:t>
      </w:r>
      <w:r w:rsidR="00E53A4E">
        <w:rPr>
          <w:b/>
        </w:rPr>
        <w:t>08 ноября</w:t>
      </w:r>
      <w:r w:rsidR="003908EF">
        <w:rPr>
          <w:b/>
        </w:rPr>
        <w:t xml:space="preserve"> 2024</w:t>
      </w:r>
      <w:r w:rsidRPr="007670B9">
        <w:rPr>
          <w:b/>
        </w:rPr>
        <w:t xml:space="preserve"> до 17 час. 00 мин. (время местное)</w:t>
      </w:r>
    </w:p>
    <w:p w:rsidR="00A142F6" w:rsidRPr="007670B9" w:rsidRDefault="00A142F6" w:rsidP="00A142F6">
      <w:pPr>
        <w:ind w:firstLine="709"/>
        <w:jc w:val="both"/>
        <w:rPr>
          <w:b/>
        </w:rPr>
      </w:pPr>
      <w:r w:rsidRPr="007670B9">
        <w:rPr>
          <w:b/>
          <w:u w:val="single"/>
        </w:rPr>
        <w:t>рассмотрение заявок (определение участников):</w:t>
      </w:r>
      <w:r w:rsidRPr="007670B9">
        <w:rPr>
          <w:b/>
        </w:rPr>
        <w:t xml:space="preserve"> </w:t>
      </w:r>
      <w:r w:rsidR="00E53A4E">
        <w:rPr>
          <w:b/>
        </w:rPr>
        <w:t>11 ноября</w:t>
      </w:r>
      <w:r w:rsidR="00A2597E">
        <w:rPr>
          <w:b/>
        </w:rPr>
        <w:t xml:space="preserve"> 2024</w:t>
      </w:r>
      <w:r w:rsidRPr="007670B9">
        <w:rPr>
          <w:b/>
        </w:rPr>
        <w:t xml:space="preserve"> </w:t>
      </w:r>
    </w:p>
    <w:p w:rsidR="00A142F6" w:rsidRPr="007670B9" w:rsidRDefault="00A142F6" w:rsidP="00A142F6">
      <w:pPr>
        <w:ind w:firstLine="709"/>
        <w:jc w:val="both"/>
        <w:rPr>
          <w:b/>
        </w:rPr>
      </w:pPr>
      <w:r w:rsidRPr="007670B9">
        <w:rPr>
          <w:b/>
        </w:rPr>
        <w:t>7. Условия проведения открытого аукциона в электронной форме:</w:t>
      </w:r>
    </w:p>
    <w:p w:rsidR="00A142F6" w:rsidRPr="007670B9" w:rsidRDefault="00A142F6" w:rsidP="00A142F6">
      <w:pPr>
        <w:ind w:firstLine="709"/>
        <w:jc w:val="both"/>
      </w:pPr>
      <w:r w:rsidRPr="007670B9">
        <w:t>Документация по проведению аукциона  - форма заявки на участие в аукционе, проект  договора аренды земельного участка:</w:t>
      </w:r>
    </w:p>
    <w:p w:rsidR="00A142F6" w:rsidRPr="007670B9" w:rsidRDefault="00A142F6" w:rsidP="00A142F6">
      <w:pPr>
        <w:ind w:firstLine="709"/>
        <w:jc w:val="both"/>
      </w:pPr>
      <w:proofErr w:type="gramStart"/>
      <w:r w:rsidRPr="007670B9">
        <w:lastRenderedPageBreak/>
        <w:t>-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по рабочим дням с 8 ч. 00 м. до 17 ч. 00 м. (перерыв с 13 ч.00м. до 14 ч.00м.) по местному</w:t>
      </w:r>
      <w:proofErr w:type="gramEnd"/>
      <w:r w:rsidRPr="007670B9">
        <w:t xml:space="preserve"> времени по адресу организатора аукциона;</w:t>
      </w:r>
    </w:p>
    <w:p w:rsidR="00A142F6" w:rsidRPr="007670B9" w:rsidRDefault="00A142F6" w:rsidP="00A142F6">
      <w:pPr>
        <w:ind w:firstLine="709"/>
        <w:jc w:val="both"/>
      </w:pPr>
      <w:r w:rsidRPr="007670B9">
        <w:t xml:space="preserve">- </w:t>
      </w:r>
      <w:proofErr w:type="gramStart"/>
      <w:r w:rsidRPr="007670B9">
        <w:t>размещена</w:t>
      </w:r>
      <w:proofErr w:type="gramEnd"/>
      <w:r w:rsidRPr="007670B9">
        <w:t xml:space="preserve"> на официальном сайте администрации Первомайского района </w:t>
      </w:r>
      <w:hyperlink r:id="rId12" w:history="1">
        <w:r w:rsidRPr="007670B9">
          <w:rPr>
            <w:rStyle w:val="a4"/>
            <w:u w:val="none"/>
            <w:lang w:val="en-US"/>
          </w:rPr>
          <w:t>www</w:t>
        </w:r>
        <w:r w:rsidRPr="007670B9">
          <w:rPr>
            <w:rStyle w:val="a4"/>
            <w:u w:val="none"/>
          </w:rPr>
          <w:t>.</w:t>
        </w:r>
        <w:r w:rsidRPr="007670B9">
          <w:rPr>
            <w:rStyle w:val="a4"/>
            <w:u w:val="none"/>
            <w:lang w:val="en-US"/>
          </w:rPr>
          <w:t>perv</w:t>
        </w:r>
        <w:r w:rsidRPr="007670B9">
          <w:rPr>
            <w:rStyle w:val="a4"/>
            <w:u w:val="none"/>
          </w:rPr>
          <w:t>-</w:t>
        </w:r>
        <w:r w:rsidRPr="007670B9">
          <w:rPr>
            <w:rStyle w:val="a4"/>
            <w:u w:val="none"/>
            <w:lang w:val="en-US"/>
          </w:rPr>
          <w:t>alt</w:t>
        </w:r>
        <w:r w:rsidRPr="007670B9">
          <w:rPr>
            <w:rStyle w:val="a4"/>
            <w:u w:val="none"/>
          </w:rPr>
          <w:t>.</w:t>
        </w:r>
        <w:r w:rsidRPr="007670B9">
          <w:rPr>
            <w:rStyle w:val="a4"/>
            <w:u w:val="none"/>
            <w:lang w:val="en-US"/>
          </w:rPr>
          <w:t>ru</w:t>
        </w:r>
      </w:hyperlink>
      <w:hyperlink r:id="rId13" w:history="1"/>
      <w:r w:rsidRPr="007670B9">
        <w:t>, на официальном сайте Российской Федерации для размещения информации о проведении торгов </w:t>
      </w:r>
      <w:hyperlink r:id="rId14" w:history="1">
        <w:r w:rsidRPr="007670B9">
          <w:rPr>
            <w:u w:val="single"/>
          </w:rPr>
          <w:t>www.</w:t>
        </w:r>
        <w:r w:rsidRPr="007670B9">
          <w:rPr>
            <w:u w:val="single"/>
            <w:lang w:val="en-US"/>
          </w:rPr>
          <w:t>torgi</w:t>
        </w:r>
        <w:r w:rsidRPr="007670B9">
          <w:rPr>
            <w:u w:val="single"/>
          </w:rPr>
          <w:t>.gov.ru</w:t>
        </w:r>
      </w:hyperlink>
      <w:r w:rsidRPr="007670B9">
        <w:t> в сети Интернет и на сайте электронной площадки </w:t>
      </w:r>
      <w:hyperlink r:id="rId15" w:history="1">
        <w:r w:rsidRPr="007670B9">
          <w:rPr>
            <w:rStyle w:val="a4"/>
          </w:rPr>
          <w:t>https://www.rts-tender.ru/</w:t>
        </w:r>
      </w:hyperlink>
      <w:r w:rsidRPr="007670B9">
        <w:t>.</w:t>
      </w:r>
    </w:p>
    <w:p w:rsidR="00A142F6" w:rsidRPr="007670B9" w:rsidRDefault="00A142F6" w:rsidP="00A142F6">
      <w:pPr>
        <w:ind w:firstLine="709"/>
        <w:jc w:val="both"/>
        <w:rPr>
          <w:b/>
        </w:rPr>
      </w:pPr>
    </w:p>
    <w:p w:rsidR="00A142F6" w:rsidRPr="007670B9" w:rsidRDefault="00A142F6" w:rsidP="00A142F6">
      <w:pPr>
        <w:ind w:firstLine="709"/>
      </w:pPr>
      <w:r w:rsidRPr="007670B9">
        <w:t>8. Форма заявки на участие в аукционе, порядок приема, адрес места приема,</w:t>
      </w:r>
    </w:p>
    <w:p w:rsidR="00A142F6" w:rsidRPr="007670B9" w:rsidRDefault="00A142F6" w:rsidP="00A142F6">
      <w:pPr>
        <w:ind w:firstLine="709"/>
        <w:jc w:val="both"/>
      </w:pPr>
      <w:r w:rsidRPr="007670B9">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ООО «РТС-тендер» </w:t>
      </w:r>
      <w:hyperlink r:id="rId16" w:history="1">
        <w:r w:rsidRPr="007670B9">
          <w:rPr>
            <w:rStyle w:val="a4"/>
          </w:rPr>
          <w:t>https://www.rts-tender.ru/</w:t>
        </w:r>
      </w:hyperlink>
      <w:r w:rsidRPr="007670B9">
        <w:t xml:space="preserve"> (далее – электронная торговая площадка). Регистрация на электронной торговой площадке осуществляется без взимания платы</w:t>
      </w:r>
      <w:proofErr w:type="gramStart"/>
      <w:r w:rsidRPr="007670B9">
        <w:t>.</w:t>
      </w:r>
      <w:proofErr w:type="gramEnd"/>
      <w:r w:rsidRPr="00641A2A">
        <w:t xml:space="preserve"> </w:t>
      </w:r>
      <w:proofErr w:type="gramStart"/>
      <w:r>
        <w:t>р</w:t>
      </w:r>
      <w:proofErr w:type="gramEnd"/>
      <w:r>
        <w:t xml:space="preserve">азмер платы исчисляется в процентах </w:t>
      </w:r>
    </w:p>
    <w:p w:rsidR="00A142F6" w:rsidRDefault="00A142F6" w:rsidP="00A142F6">
      <w:pPr>
        <w:ind w:firstLine="709"/>
        <w:jc w:val="both"/>
      </w:pPr>
      <w:r w:rsidRPr="007670B9">
        <w:t>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w:t>
      </w:r>
    </w:p>
    <w:p w:rsidR="00A142F6" w:rsidRDefault="00A142F6" w:rsidP="00A142F6">
      <w:pPr>
        <w:autoSpaceDE w:val="0"/>
        <w:autoSpaceDN w:val="0"/>
        <w:adjustRightInd w:val="0"/>
        <w:ind w:firstLine="540"/>
        <w:jc w:val="both"/>
      </w:pPr>
      <w:proofErr w:type="gramStart"/>
      <w:r>
        <w:t xml:space="preserve">Оператор электронной площадки вправе в соответствии с </w:t>
      </w:r>
      <w:hyperlink r:id="rId17" w:history="1">
        <w:r>
          <w:rPr>
            <w:color w:val="0000FF"/>
          </w:rPr>
          <w:t>Правилами</w:t>
        </w:r>
      </w:hyperlink>
      <w:r>
        <w:t>, утвержденными постановлением</w:t>
      </w:r>
      <w:r w:rsidRPr="00641A2A">
        <w:t xml:space="preserve"> Правительства РФ от 10.05.2018</w:t>
      </w:r>
      <w:r>
        <w:t>№</w:t>
      </w:r>
      <w:r w:rsidRPr="00641A2A">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t xml:space="preserve">, взимать с победителя аукциона или иного лица, с которыми в соответствии с </w:t>
      </w:r>
      <w:hyperlink r:id="rId18" w:history="1">
        <w:r>
          <w:rPr>
            <w:color w:val="0000FF"/>
          </w:rPr>
          <w:t>пунктами 13</w:t>
        </w:r>
      </w:hyperlink>
      <w:r>
        <w:t xml:space="preserve">, </w:t>
      </w:r>
      <w:hyperlink r:id="rId19" w:history="1">
        <w:r>
          <w:rPr>
            <w:color w:val="0000FF"/>
          </w:rPr>
          <w:t>14</w:t>
        </w:r>
      </w:hyperlink>
      <w:r>
        <w:t xml:space="preserve">, </w:t>
      </w:r>
      <w:hyperlink r:id="rId20" w:history="1">
        <w:r>
          <w:rPr>
            <w:color w:val="0000FF"/>
          </w:rPr>
          <w:t>20</w:t>
        </w:r>
      </w:hyperlink>
      <w:r>
        <w:t xml:space="preserve"> и </w:t>
      </w:r>
      <w:hyperlink r:id="rId21" w:history="1">
        <w:r>
          <w:rPr>
            <w:color w:val="0000FF"/>
          </w:rPr>
          <w:t>25 статьи 39.12</w:t>
        </w:r>
      </w:hyperlink>
      <w:r>
        <w:t xml:space="preserve"> Земельного кодекса Российской</w:t>
      </w:r>
      <w:proofErr w:type="gramEnd"/>
      <w:r>
        <w:t xml:space="preserve">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w:t>
      </w:r>
      <w:hyperlink r:id="rId22" w:history="1">
        <w:r>
          <w:rPr>
            <w:color w:val="0000FF"/>
          </w:rPr>
          <w:t>пунктом 2</w:t>
        </w:r>
      </w:hyperlink>
      <w:r>
        <w:t xml:space="preserve"> данного постановления. При этом размер платы исчисляется в процентах начальной цены предмета аукциона; </w:t>
      </w:r>
      <w:proofErr w:type="gramStart"/>
      <w:r>
        <w:t xml:space="preserve">предусмотренный </w:t>
      </w:r>
      <w:hyperlink r:id="rId23" w:history="1">
        <w:r>
          <w:rPr>
            <w:color w:val="0000FF"/>
          </w:rPr>
          <w:t>пунктом 2</w:t>
        </w:r>
      </w:hyperlink>
      <w:r>
        <w:t xml:space="preserve"> данного постановления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w:t>
      </w:r>
      <w:hyperlink r:id="rId2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а также в случае</w:t>
      </w:r>
      <w:proofErr w:type="gramEnd"/>
      <w:r>
        <w:t xml:space="preserve">, если лицом, с которым заключается договор по результатам аукциона, проводимого в случае, предусмотренном </w:t>
      </w:r>
      <w:hyperlink r:id="rId25" w:history="1">
        <w:r>
          <w:rPr>
            <w:color w:val="0000FF"/>
          </w:rPr>
          <w:t>пунктом 7 статьи 39.18</w:t>
        </w:r>
      </w:hyperlink>
      <w:r>
        <w:t xml:space="preserve"> Земельного кодекса Российской Федерации, является гражданин; положения </w:t>
      </w:r>
      <w:hyperlink r:id="rId26" w:history="1">
        <w:r>
          <w:rPr>
            <w:color w:val="0000FF"/>
          </w:rPr>
          <w:t>абзаца второго пункта 3</w:t>
        </w:r>
      </w:hyperlink>
      <w:r>
        <w:t xml:space="preserve"> указанного постановления не применяются; положения </w:t>
      </w:r>
      <w:hyperlink r:id="rId27" w:history="1">
        <w:r>
          <w:rPr>
            <w:color w:val="0000FF"/>
          </w:rPr>
          <w:t>Правил</w:t>
        </w:r>
      </w:hyperlink>
      <w:r>
        <w:t xml:space="preserve">, утвержденных указанным постановлением, касающиеся электронной процедуры, контракта, применяются соответственно к аукциону, договору купли-продажи земельного участка, находящегося в государственной или муниципальной собственности, либо договору аренды такого участка; оператор электронной площадки вправе осуществлять действия, предусмотренные </w:t>
      </w:r>
      <w:hyperlink r:id="rId28" w:history="1">
        <w:r>
          <w:rPr>
            <w:color w:val="0000FF"/>
          </w:rPr>
          <w:t>пунктами 7</w:t>
        </w:r>
      </w:hyperlink>
      <w:r>
        <w:t xml:space="preserve"> и </w:t>
      </w:r>
      <w:hyperlink r:id="rId29" w:history="1">
        <w:r>
          <w:rPr>
            <w:color w:val="0000FF"/>
          </w:rPr>
          <w:t>8</w:t>
        </w:r>
      </w:hyperlink>
      <w:r>
        <w:t xml:space="preserve"> Правил, утвержденных указанным постановлением, в течение одного рабочего дня, следующего за днем заключения в соответствии Земельным </w:t>
      </w:r>
      <w:hyperlink r:id="rId30" w:history="1">
        <w:r>
          <w:rPr>
            <w:color w:val="0000FF"/>
          </w:rPr>
          <w:t>кодексом</w:t>
        </w:r>
      </w:hyperlink>
      <w:r>
        <w:t xml:space="preserve"> Российской Федерации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A142F6" w:rsidRPr="007670B9" w:rsidRDefault="00A142F6" w:rsidP="00A142F6">
      <w:pPr>
        <w:ind w:firstLine="709"/>
        <w:jc w:val="both"/>
      </w:pPr>
      <w:r w:rsidRPr="007670B9">
        <w:t xml:space="preserve">Заявка (приложение № 1 к извещению) на участие в аукционе подается путем заполнения ее электронной формы с приложением электронных образов необходимых документов на электронной площадке. </w:t>
      </w:r>
    </w:p>
    <w:p w:rsidR="00A142F6" w:rsidRPr="001C3754" w:rsidRDefault="00A142F6" w:rsidP="00A142F6">
      <w:pPr>
        <w:ind w:firstLine="709"/>
        <w:jc w:val="both"/>
        <w:rPr>
          <w:b/>
        </w:rPr>
      </w:pPr>
      <w:r w:rsidRPr="001C3754">
        <w:rPr>
          <w:b/>
        </w:rPr>
        <w:t>Для участия в аукционе заявитель должен представить следующие документы:</w:t>
      </w:r>
    </w:p>
    <w:p w:rsidR="00A142F6" w:rsidRPr="001C3754" w:rsidRDefault="00A142F6" w:rsidP="00A142F6">
      <w:pPr>
        <w:ind w:firstLine="709"/>
        <w:jc w:val="both"/>
      </w:pPr>
      <w:r w:rsidRPr="001C3754">
        <w:t xml:space="preserve">1. Заявку </w:t>
      </w:r>
      <w:proofErr w:type="gramStart"/>
      <w:r w:rsidRPr="001C3754">
        <w:t>на участие в аукционе по установленной в извещении о проведении</w:t>
      </w:r>
      <w:proofErr w:type="gramEnd"/>
      <w:r w:rsidRPr="001C3754">
        <w:t xml:space="preserve"> аукциона форме с указанием банковских реквизитов счета для возврата задатка.</w:t>
      </w:r>
    </w:p>
    <w:p w:rsidR="00A142F6" w:rsidRPr="001C3754" w:rsidRDefault="00A142F6" w:rsidP="00A142F6">
      <w:pPr>
        <w:ind w:firstLine="709"/>
        <w:jc w:val="both"/>
      </w:pPr>
      <w:r w:rsidRPr="001C3754">
        <w:t>2. Копии документов, удостоверяющих личность заявителя - для граждан</w:t>
      </w:r>
      <w:r w:rsidR="00FC49EA">
        <w:t xml:space="preserve"> (паспор</w:t>
      </w:r>
      <w:proofErr w:type="gramStart"/>
      <w:r w:rsidR="00FC49EA">
        <w:t>т-</w:t>
      </w:r>
      <w:proofErr w:type="gramEnd"/>
      <w:r w:rsidR="00FC49EA">
        <w:t xml:space="preserve"> все страницы)</w:t>
      </w:r>
      <w:r w:rsidRPr="001C3754">
        <w:t>.</w:t>
      </w:r>
    </w:p>
    <w:p w:rsidR="00A142F6" w:rsidRPr="001C3754" w:rsidRDefault="00A142F6" w:rsidP="00A142F6">
      <w:pPr>
        <w:autoSpaceDE w:val="0"/>
        <w:autoSpaceDN w:val="0"/>
        <w:adjustRightInd w:val="0"/>
        <w:ind w:firstLine="720"/>
        <w:jc w:val="both"/>
      </w:pPr>
      <w:r w:rsidRPr="001C3754">
        <w:t xml:space="preserve">3. Надлежащим образом заверенный перевод </w:t>
      </w:r>
      <w:proofErr w:type="gramStart"/>
      <w:r w:rsidRPr="001C3754">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3754">
        <w:t>, если заявителем является иностранное юридическое лицо</w:t>
      </w:r>
    </w:p>
    <w:p w:rsidR="00A142F6" w:rsidRPr="001C3754" w:rsidRDefault="00A142F6" w:rsidP="00A142F6">
      <w:pPr>
        <w:ind w:firstLine="709"/>
        <w:jc w:val="both"/>
      </w:pPr>
      <w:r w:rsidRPr="001C3754">
        <w:t>4. Документы, подтверждающие внесение задатка.</w:t>
      </w:r>
    </w:p>
    <w:p w:rsidR="00A142F6" w:rsidRPr="007670B9" w:rsidRDefault="00A142F6" w:rsidP="00A142F6">
      <w:pPr>
        <w:ind w:firstLine="709"/>
        <w:jc w:val="both"/>
      </w:pPr>
      <w:r w:rsidRPr="001C3754">
        <w:lastRenderedPageBreak/>
        <w:t>В случае</w:t>
      </w:r>
      <w:proofErr w:type="gramStart"/>
      <w:r w:rsidRPr="001C3754">
        <w:t>,</w:t>
      </w:r>
      <w:proofErr w:type="gramEnd"/>
      <w:r w:rsidRPr="001C3754">
        <w:t xml:space="preserve"> если от имени Претендента действует его представитель</w:t>
      </w:r>
      <w:r w:rsidRPr="007670B9">
        <w:t xml:space="preserve">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670B9">
        <w:t>,</w:t>
      </w:r>
      <w:proofErr w:type="gramEnd"/>
      <w:r w:rsidRPr="007670B9">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142F6" w:rsidRPr="007670B9" w:rsidRDefault="00A142F6" w:rsidP="00A142F6">
      <w:pPr>
        <w:ind w:firstLine="709"/>
        <w:jc w:val="both"/>
        <w:rPr>
          <w:u w:val="single"/>
        </w:rPr>
      </w:pPr>
      <w:r w:rsidRPr="007670B9">
        <w:rPr>
          <w:u w:val="single"/>
        </w:rPr>
        <w:t xml:space="preserve">Заявки подаются на электронную площадку, начиная </w:t>
      </w:r>
      <w:proofErr w:type="gramStart"/>
      <w:r w:rsidRPr="007670B9">
        <w:rPr>
          <w:u w:val="single"/>
        </w:rPr>
        <w:t>с даты начала</w:t>
      </w:r>
      <w:proofErr w:type="gramEnd"/>
      <w:r w:rsidRPr="007670B9">
        <w:rPr>
          <w:u w:val="single"/>
        </w:rPr>
        <w:t xml:space="preserve"> приема заявок до времени и даты окончания приема заявок, указанных в настоящем извещении.</w:t>
      </w:r>
    </w:p>
    <w:p w:rsidR="00A142F6" w:rsidRPr="007670B9" w:rsidRDefault="00A142F6" w:rsidP="00A142F6">
      <w:pPr>
        <w:ind w:firstLine="709"/>
        <w:jc w:val="both"/>
      </w:pPr>
      <w:r w:rsidRPr="007670B9">
        <w:t>При приеме заявок от Претендентов О</w:t>
      </w:r>
      <w:r>
        <w:t>пе</w:t>
      </w:r>
      <w:r w:rsidRPr="007670B9">
        <w:t>р</w:t>
      </w:r>
      <w:r>
        <w:t>атор</w:t>
      </w:r>
      <w:r w:rsidRPr="007670B9">
        <w:t xml:space="preserve"> обеспечивает конфиденциальность данных о Претендентах и участниках, за исключением случая направления электронных документов </w:t>
      </w:r>
      <w:r>
        <w:t>Организатору</w:t>
      </w:r>
      <w:r w:rsidRPr="007670B9">
        <w:t>, регистрацию заявок и прилагаемых к ним документов в журнале приема заявок.</w:t>
      </w:r>
    </w:p>
    <w:p w:rsidR="00A142F6" w:rsidRPr="007670B9" w:rsidRDefault="00A142F6" w:rsidP="00A142F6">
      <w:pPr>
        <w:ind w:firstLine="709"/>
        <w:jc w:val="both"/>
      </w:pPr>
      <w:r w:rsidRPr="007670B9">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142F6" w:rsidRPr="007670B9" w:rsidRDefault="00A142F6" w:rsidP="00A142F6">
      <w:pPr>
        <w:ind w:firstLine="709"/>
        <w:jc w:val="both"/>
      </w:pPr>
      <w:r w:rsidRPr="007670B9">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w:t>
      </w:r>
      <w:r>
        <w:t xml:space="preserve"> Организатор</w:t>
      </w:r>
      <w:r w:rsidRPr="007670B9">
        <w:t>а, о чем Претенденту направляется соответствующее уведомление.</w:t>
      </w:r>
    </w:p>
    <w:p w:rsidR="00A142F6" w:rsidRPr="007670B9" w:rsidRDefault="00A142F6" w:rsidP="00A142F6">
      <w:pPr>
        <w:ind w:firstLine="709"/>
        <w:jc w:val="both"/>
      </w:pPr>
      <w:r w:rsidRPr="007670B9">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670B9">
        <w:t>ии ау</w:t>
      </w:r>
      <w:proofErr w:type="gramEnd"/>
      <w:r w:rsidRPr="007670B9">
        <w:t>кциона, при этом первоначальная заявка должна быть отозвана.</w:t>
      </w:r>
    </w:p>
    <w:p w:rsidR="00A142F6" w:rsidRPr="007670B9" w:rsidRDefault="00A142F6" w:rsidP="00A142F6">
      <w:pPr>
        <w:ind w:firstLine="709"/>
        <w:jc w:val="both"/>
      </w:pPr>
      <w:r w:rsidRPr="007670B9">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A142F6" w:rsidRPr="007670B9" w:rsidRDefault="00A142F6" w:rsidP="00A142F6">
      <w:pPr>
        <w:ind w:firstLine="709"/>
        <w:jc w:val="both"/>
      </w:pPr>
      <w:r w:rsidRPr="007670B9">
        <w:t xml:space="preserve">Заявитель имеет право отозвать принятую организатором заявку на участие </w:t>
      </w:r>
      <w:r w:rsidRPr="007670B9">
        <w:br/>
        <w:t>в аукционе до дня окончания срока приема заявок.</w:t>
      </w:r>
    </w:p>
    <w:p w:rsidR="00A142F6" w:rsidRPr="007670B9" w:rsidRDefault="00A142F6" w:rsidP="00A142F6">
      <w:pPr>
        <w:ind w:firstLine="709"/>
        <w:jc w:val="both"/>
      </w:pPr>
      <w:r w:rsidRPr="007670B9">
        <w:t xml:space="preserve">Решения о допуске или </w:t>
      </w:r>
      <w:proofErr w:type="spellStart"/>
      <w:r w:rsidRPr="007670B9">
        <w:t>недопуске</w:t>
      </w:r>
      <w:proofErr w:type="spellEnd"/>
      <w:r w:rsidRPr="007670B9">
        <w:t xml:space="preserve"> Заявителя к участию в аукционе в электронной форме принимает аукционная комиссия.</w:t>
      </w:r>
    </w:p>
    <w:p w:rsidR="00A142F6" w:rsidRPr="007670B9" w:rsidRDefault="00A142F6" w:rsidP="00A142F6">
      <w:pPr>
        <w:ind w:firstLine="709"/>
        <w:jc w:val="both"/>
        <w:rPr>
          <w:b/>
        </w:rPr>
      </w:pPr>
      <w:r w:rsidRPr="007670B9">
        <w:rPr>
          <w:b/>
        </w:rPr>
        <w:t>9. Порядок внесения задатка участниками аукциона и возврата им задатка, реквизиты счёта для перечисления задатка:</w:t>
      </w:r>
    </w:p>
    <w:p w:rsidR="00A142F6" w:rsidRPr="007670B9" w:rsidRDefault="00A142F6" w:rsidP="00A142F6">
      <w:pPr>
        <w:ind w:firstLine="709"/>
        <w:jc w:val="both"/>
      </w:pPr>
      <w:r w:rsidRPr="007670B9">
        <w:t xml:space="preserve">Заявитель обеспечивает поступление задатка. Задаток должен быть внесен претендентом до </w:t>
      </w:r>
      <w:r w:rsidR="00A44A5F">
        <w:t>08 ноября</w:t>
      </w:r>
      <w:r w:rsidR="00A2597E">
        <w:t xml:space="preserve"> 2024 года</w:t>
      </w:r>
      <w:r w:rsidRPr="007670B9">
        <w:t xml:space="preserve"> до 17 час. 00 мин. по местному времени включительно.</w:t>
      </w:r>
    </w:p>
    <w:p w:rsidR="00A142F6" w:rsidRPr="007670B9" w:rsidRDefault="00A142F6" w:rsidP="00A142F6">
      <w:pPr>
        <w:ind w:firstLine="709"/>
        <w:jc w:val="both"/>
      </w:pPr>
      <w:r w:rsidRPr="007670B9">
        <w:t xml:space="preserve">Порядок внесения задатка определяется регламентом работы электронной площадки </w:t>
      </w:r>
      <w:r w:rsidRPr="007670B9">
        <w:rPr>
          <w:lang w:val="en-US"/>
        </w:rPr>
        <w:t>www</w:t>
      </w:r>
      <w:r w:rsidRPr="007670B9">
        <w:t>.</w:t>
      </w:r>
      <w:proofErr w:type="spellStart"/>
      <w:r w:rsidRPr="007670B9">
        <w:rPr>
          <w:lang w:val="en-US"/>
        </w:rPr>
        <w:t>rts</w:t>
      </w:r>
      <w:proofErr w:type="spellEnd"/>
      <w:r w:rsidRPr="007670B9">
        <w:t>-</w:t>
      </w:r>
      <w:r w:rsidRPr="007670B9">
        <w:rPr>
          <w:lang w:val="en-US"/>
        </w:rPr>
        <w:t>tender</w:t>
      </w:r>
      <w:r w:rsidRPr="007670B9">
        <w:t>.</w:t>
      </w:r>
      <w:proofErr w:type="spellStart"/>
      <w:r w:rsidRPr="007670B9">
        <w:rPr>
          <w:lang w:val="en-US"/>
        </w:rPr>
        <w:t>ru</w:t>
      </w:r>
      <w:proofErr w:type="spellEnd"/>
      <w:r w:rsidRPr="007670B9">
        <w:t xml:space="preserve">. Задаток, указанный в извещении, необходимо перечислить на расчетный счет оператора электронной площадки, указанный на официальном сайте: </w:t>
      </w:r>
      <w:hyperlink r:id="rId31" w:history="1">
        <w:r w:rsidRPr="007670B9">
          <w:rPr>
            <w:rStyle w:val="a4"/>
            <w:lang w:val="en-US"/>
          </w:rPr>
          <w:t>https</w:t>
        </w:r>
        <w:r w:rsidRPr="007670B9">
          <w:rPr>
            <w:rStyle w:val="a4"/>
          </w:rPr>
          <w:t>://</w:t>
        </w:r>
        <w:r w:rsidRPr="007670B9">
          <w:rPr>
            <w:rStyle w:val="a4"/>
            <w:lang w:val="en-US"/>
          </w:rPr>
          <w:t>www</w:t>
        </w:r>
        <w:r w:rsidRPr="007670B9">
          <w:rPr>
            <w:rStyle w:val="a4"/>
          </w:rPr>
          <w:t>.</w:t>
        </w:r>
        <w:proofErr w:type="spellStart"/>
        <w:r w:rsidRPr="007670B9">
          <w:rPr>
            <w:rStyle w:val="a4"/>
            <w:lang w:val="en-US"/>
          </w:rPr>
          <w:t>rts</w:t>
        </w:r>
        <w:proofErr w:type="spellEnd"/>
        <w:r w:rsidRPr="007670B9">
          <w:rPr>
            <w:rStyle w:val="a4"/>
          </w:rPr>
          <w:t>-</w:t>
        </w:r>
        <w:r w:rsidRPr="007670B9">
          <w:rPr>
            <w:rStyle w:val="a4"/>
            <w:lang w:val="en-US"/>
          </w:rPr>
          <w:t>tender</w:t>
        </w:r>
        <w:r w:rsidRPr="007670B9">
          <w:rPr>
            <w:rStyle w:val="a4"/>
          </w:rPr>
          <w:t>.</w:t>
        </w:r>
        <w:proofErr w:type="spellStart"/>
        <w:r w:rsidRPr="007670B9">
          <w:rPr>
            <w:rStyle w:val="a4"/>
            <w:lang w:val="en-US"/>
          </w:rPr>
          <w:t>ru</w:t>
        </w:r>
        <w:proofErr w:type="spellEnd"/>
        <w:r w:rsidRPr="007670B9">
          <w:rPr>
            <w:rStyle w:val="a4"/>
          </w:rPr>
          <w:t>/</w:t>
        </w:r>
      </w:hyperlink>
      <w:r w:rsidRPr="007670B9">
        <w:t>. Сумма задатка</w:t>
      </w:r>
      <w:r w:rsidRPr="007670B9">
        <w:rPr>
          <w:b/>
        </w:rPr>
        <w:t>,</w:t>
      </w:r>
      <w:r w:rsidRPr="007670B9">
        <w:t xml:space="preserve"> внесенная победителем аукциона, засчитывается в счет оплаты по договору, заключенному с победителем аукциона и подлежит перечислению в установленном порядке в бюджет муниципального образования Первомайский район Алтайского края.</w:t>
      </w:r>
    </w:p>
    <w:p w:rsidR="00A142F6" w:rsidRPr="007670B9" w:rsidRDefault="00A142F6" w:rsidP="00A142F6">
      <w:pPr>
        <w:ind w:firstLine="709"/>
        <w:jc w:val="both"/>
      </w:pPr>
      <w:r w:rsidRPr="007670B9">
        <w:t>Лицам, перечислившим задаток для участия в аукционе, денежные средства возвращаются в следующем порядке:</w:t>
      </w:r>
    </w:p>
    <w:p w:rsidR="00A142F6" w:rsidRPr="007670B9" w:rsidRDefault="00A142F6" w:rsidP="00A142F6">
      <w:pPr>
        <w:ind w:firstLine="709"/>
        <w:jc w:val="both"/>
      </w:pPr>
      <w:r w:rsidRPr="007670B9">
        <w:t>а) участникам, за исключением победителя, - в течение 3 р</w:t>
      </w:r>
      <w:r>
        <w:t>абочих</w:t>
      </w:r>
      <w:r w:rsidRPr="007670B9">
        <w:t xml:space="preserve"> дней со дня подведения итогов аукциона;</w:t>
      </w:r>
    </w:p>
    <w:p w:rsidR="00A142F6" w:rsidRPr="007670B9" w:rsidRDefault="00A142F6" w:rsidP="00A142F6">
      <w:pPr>
        <w:ind w:firstLine="709"/>
        <w:jc w:val="both"/>
      </w:pPr>
      <w:r w:rsidRPr="007670B9">
        <w:t xml:space="preserve">б) претендентам, не допущенным к участию в аукционе - в течение 3 </w:t>
      </w:r>
      <w:r>
        <w:t>рабочи</w:t>
      </w:r>
      <w:r w:rsidRPr="007670B9">
        <w:t>х дней со дня подписания Протокола о признании претендентов участниками;</w:t>
      </w:r>
    </w:p>
    <w:p w:rsidR="00A142F6" w:rsidRPr="007670B9" w:rsidRDefault="00A142F6" w:rsidP="00A142F6">
      <w:pPr>
        <w:ind w:firstLine="709"/>
        <w:jc w:val="both"/>
      </w:pPr>
      <w:r w:rsidRPr="007670B9">
        <w:t xml:space="preserve">в) претендентам, отозвавшим заявку не позднее дня окончания приема заявок – в течение 3 </w:t>
      </w:r>
      <w:r>
        <w:t>рабочи</w:t>
      </w:r>
      <w:r w:rsidRPr="007670B9">
        <w:t>х дней со дня поступления уведомления об отзыве заявки;</w:t>
      </w:r>
    </w:p>
    <w:p w:rsidR="00A142F6" w:rsidRPr="007670B9" w:rsidRDefault="00A142F6" w:rsidP="00A142F6">
      <w:pPr>
        <w:ind w:firstLine="709"/>
        <w:jc w:val="both"/>
      </w:pPr>
      <w:r w:rsidRPr="007670B9">
        <w:t xml:space="preserve">г) претендентам, отозвавшим заявку позднее дня окончания приема заявок - в течение 3 </w:t>
      </w:r>
      <w:r>
        <w:t>рабочи</w:t>
      </w:r>
      <w:r w:rsidRPr="007670B9">
        <w:t>х дней со дня подписания Протокола о признании претендентов участниками.</w:t>
      </w:r>
    </w:p>
    <w:p w:rsidR="00A142F6" w:rsidRPr="007670B9" w:rsidRDefault="00A142F6" w:rsidP="00A142F6">
      <w:pPr>
        <w:ind w:firstLine="709"/>
        <w:jc w:val="both"/>
      </w:pPr>
      <w:r w:rsidRPr="007670B9">
        <w:rPr>
          <w:b/>
        </w:rPr>
        <w:t>10.</w:t>
      </w:r>
      <w:r w:rsidRPr="007670B9">
        <w:t xml:space="preserve"> </w:t>
      </w:r>
      <w:r w:rsidRPr="007670B9">
        <w:rPr>
          <w:b/>
        </w:rPr>
        <w:t>Заявитель не допускается к участию в аукционе в следующих случаях</w:t>
      </w:r>
      <w:r w:rsidRPr="007670B9">
        <w:t>:</w:t>
      </w:r>
    </w:p>
    <w:p w:rsidR="00A142F6" w:rsidRPr="007670B9" w:rsidRDefault="00A142F6" w:rsidP="00A142F6">
      <w:pPr>
        <w:ind w:firstLine="709"/>
        <w:jc w:val="both"/>
      </w:pPr>
      <w:r w:rsidRPr="007670B9">
        <w:t>1) непредставление необходимых для участия в аукционе документов или представление недостоверных сведений;</w:t>
      </w:r>
    </w:p>
    <w:p w:rsidR="00A142F6" w:rsidRPr="007670B9" w:rsidRDefault="00A142F6" w:rsidP="00A142F6">
      <w:pPr>
        <w:ind w:firstLine="709"/>
        <w:jc w:val="both"/>
      </w:pPr>
      <w:r w:rsidRPr="007670B9">
        <w:t xml:space="preserve">2) </w:t>
      </w:r>
      <w:proofErr w:type="spellStart"/>
      <w:r w:rsidRPr="007670B9">
        <w:t>непоступление</w:t>
      </w:r>
      <w:proofErr w:type="spellEnd"/>
      <w:r w:rsidRPr="007670B9">
        <w:t xml:space="preserve"> задатка на дату рассмотрения заявок на участие в аукционе;</w:t>
      </w:r>
    </w:p>
    <w:p w:rsidR="00A142F6" w:rsidRPr="007670B9" w:rsidRDefault="00A142F6" w:rsidP="00A142F6">
      <w:pPr>
        <w:ind w:firstLine="709"/>
        <w:jc w:val="both"/>
      </w:pPr>
      <w:r w:rsidRPr="007670B9">
        <w:t xml:space="preserve">3) подача заявки на участие в аукционе лицом, которое в соответствии </w:t>
      </w:r>
      <w:r w:rsidRPr="007670B9">
        <w:br/>
        <w:t>с действующим законодательством РФ не имеет права быть участником конкретного аукциона, покупателем земельного участка;</w:t>
      </w:r>
    </w:p>
    <w:p w:rsidR="00A142F6" w:rsidRPr="007670B9" w:rsidRDefault="00A142F6" w:rsidP="00A142F6">
      <w:pPr>
        <w:ind w:firstLine="709"/>
        <w:jc w:val="both"/>
      </w:pPr>
      <w:r w:rsidRPr="007670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142F6" w:rsidRPr="007670B9" w:rsidRDefault="00A142F6" w:rsidP="00A142F6">
      <w:pPr>
        <w:ind w:firstLine="709"/>
        <w:jc w:val="both"/>
        <w:rPr>
          <w:b/>
        </w:rPr>
      </w:pPr>
    </w:p>
    <w:p w:rsidR="00A142F6" w:rsidRPr="007670B9" w:rsidRDefault="00A142F6" w:rsidP="00A142F6">
      <w:pPr>
        <w:ind w:firstLine="709"/>
        <w:jc w:val="both"/>
        <w:rPr>
          <w:b/>
        </w:rPr>
      </w:pPr>
      <w:r w:rsidRPr="007670B9">
        <w:rPr>
          <w:b/>
        </w:rPr>
        <w:t>11. Рассмотрение заявок</w:t>
      </w:r>
    </w:p>
    <w:p w:rsidR="00A142F6" w:rsidRPr="007670B9" w:rsidRDefault="00A142F6" w:rsidP="00A142F6">
      <w:pPr>
        <w:ind w:firstLine="709"/>
        <w:jc w:val="both"/>
      </w:pPr>
      <w:r w:rsidRPr="007670B9">
        <w:lastRenderedPageBreak/>
        <w:t>Для участия в аукционе Претенденты перечисляют задаток и заполняют размещенную в открытой части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w:t>
      </w:r>
      <w:proofErr w:type="gramStart"/>
      <w:r w:rsidRPr="007670B9">
        <w:t>ии ау</w:t>
      </w:r>
      <w:proofErr w:type="gramEnd"/>
      <w:r w:rsidRPr="007670B9">
        <w:t>кциона.</w:t>
      </w:r>
    </w:p>
    <w:p w:rsidR="00A142F6" w:rsidRPr="007670B9" w:rsidRDefault="00A142F6" w:rsidP="00A142F6">
      <w:pPr>
        <w:ind w:firstLine="709"/>
        <w:jc w:val="both"/>
      </w:pPr>
      <w:r w:rsidRPr="007670B9">
        <w:t>В день определения участников аукциона, указанный в извещении о проведен</w:t>
      </w:r>
      <w:proofErr w:type="gramStart"/>
      <w:r w:rsidRPr="007670B9">
        <w:t>ии ау</w:t>
      </w:r>
      <w:proofErr w:type="gramEnd"/>
      <w:r w:rsidRPr="007670B9">
        <w:t>кциона по продаже права на заключение договора аренды земельного</w:t>
      </w:r>
      <w:r>
        <w:t xml:space="preserve"> участка в электронной форме, Операт</w:t>
      </w:r>
      <w:r w:rsidRPr="007670B9">
        <w:t xml:space="preserve">ор через «личный кабинет» </w:t>
      </w:r>
      <w:r>
        <w:t>Организатор</w:t>
      </w:r>
      <w:r w:rsidRPr="007670B9">
        <w:t xml:space="preserve">а обеспечивает доступ </w:t>
      </w:r>
      <w:r>
        <w:t>Организатора</w:t>
      </w:r>
      <w:r w:rsidRPr="007670B9">
        <w:t xml:space="preserve"> к поданным Претендентами заявкам и документам, а также к журналу приема заявок.</w:t>
      </w:r>
    </w:p>
    <w:p w:rsidR="00A142F6" w:rsidRPr="007670B9" w:rsidRDefault="00A142F6" w:rsidP="00A142F6">
      <w:pPr>
        <w:ind w:firstLine="709"/>
        <w:jc w:val="both"/>
      </w:pPr>
      <w:proofErr w:type="gramStart"/>
      <w:r>
        <w:t>Организатор</w:t>
      </w:r>
      <w:r w:rsidRPr="007670B9">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A142F6" w:rsidRPr="007670B9" w:rsidRDefault="00A142F6" w:rsidP="00A142F6">
      <w:pPr>
        <w:ind w:firstLine="709"/>
        <w:jc w:val="both"/>
      </w:pPr>
      <w:r w:rsidRPr="007670B9">
        <w:t>Претендент приобретает статус участника аукциона с момента подписания протокола о признании Претендентов участниками аукциона.</w:t>
      </w:r>
    </w:p>
    <w:p w:rsidR="00A142F6" w:rsidRPr="007670B9" w:rsidRDefault="00A142F6" w:rsidP="00A142F6">
      <w:pPr>
        <w:ind w:firstLine="709"/>
        <w:jc w:val="both"/>
      </w:pPr>
      <w:r w:rsidRPr="007670B9">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A142F6" w:rsidRPr="007670B9" w:rsidRDefault="00A142F6" w:rsidP="00A142F6">
      <w:pPr>
        <w:ind w:firstLine="709"/>
        <w:jc w:val="both"/>
      </w:pPr>
      <w:r w:rsidRPr="007670B9">
        <w:t xml:space="preserve">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32" w:history="1">
        <w:r w:rsidRPr="007670B9">
          <w:rPr>
            <w:u w:val="single"/>
            <w:lang w:val="en-US" w:bidi="en-US"/>
          </w:rPr>
          <w:t>www</w:t>
        </w:r>
        <w:r w:rsidRPr="007670B9">
          <w:rPr>
            <w:u w:val="single"/>
            <w:lang w:bidi="en-US"/>
          </w:rPr>
          <w:t>.</w:t>
        </w:r>
        <w:proofErr w:type="spellStart"/>
        <w:r w:rsidRPr="007670B9">
          <w:rPr>
            <w:u w:val="single"/>
            <w:lang w:val="en-US" w:bidi="en-US"/>
          </w:rPr>
          <w:t>torgi</w:t>
        </w:r>
        <w:proofErr w:type="spellEnd"/>
        <w:r w:rsidRPr="007670B9">
          <w:rPr>
            <w:u w:val="single"/>
            <w:lang w:bidi="en-US"/>
          </w:rPr>
          <w:t>.</w:t>
        </w:r>
        <w:proofErr w:type="spellStart"/>
        <w:r w:rsidRPr="007670B9">
          <w:rPr>
            <w:u w:val="single"/>
            <w:lang w:val="en-US" w:bidi="en-US"/>
          </w:rPr>
          <w:t>gov</w:t>
        </w:r>
        <w:proofErr w:type="spellEnd"/>
        <w:r w:rsidRPr="007670B9">
          <w:rPr>
            <w:u w:val="single"/>
            <w:lang w:bidi="en-US"/>
          </w:rPr>
          <w:t>.</w:t>
        </w:r>
        <w:proofErr w:type="spellStart"/>
        <w:r w:rsidRPr="007670B9">
          <w:rPr>
            <w:u w:val="single"/>
            <w:lang w:val="en-US" w:bidi="en-US"/>
          </w:rPr>
          <w:t>ru</w:t>
        </w:r>
        <w:proofErr w:type="spellEnd"/>
      </w:hyperlink>
      <w:r w:rsidRPr="007670B9">
        <w:rPr>
          <w:lang w:bidi="en-US"/>
        </w:rPr>
        <w:t>.</w:t>
      </w:r>
    </w:p>
    <w:p w:rsidR="00A142F6" w:rsidRPr="007670B9" w:rsidRDefault="00A142F6" w:rsidP="00A142F6">
      <w:pPr>
        <w:ind w:firstLine="709"/>
        <w:jc w:val="both"/>
      </w:pPr>
      <w:r w:rsidRPr="007670B9">
        <w:t xml:space="preserve">Проведение процедуры аукциона должно состояться не </w:t>
      </w:r>
      <w:r>
        <w:t>позднее</w:t>
      </w:r>
      <w:r w:rsidRPr="007670B9">
        <w:t xml:space="preserve"> чем </w:t>
      </w:r>
      <w:r>
        <w:t>через</w:t>
      </w:r>
      <w:r w:rsidRPr="007670B9">
        <w:t xml:space="preserve"> пять дней со дня прекращения приема документов, указанного в извещении о проведен</w:t>
      </w:r>
      <w:proofErr w:type="gramStart"/>
      <w:r w:rsidRPr="007670B9">
        <w:t>ии ау</w:t>
      </w:r>
      <w:proofErr w:type="gramEnd"/>
      <w:r w:rsidRPr="007670B9">
        <w:t>кциона в электронной форме.</w:t>
      </w:r>
    </w:p>
    <w:p w:rsidR="00A142F6" w:rsidRPr="007670B9" w:rsidRDefault="00A142F6" w:rsidP="00A142F6">
      <w:pPr>
        <w:ind w:firstLine="709"/>
        <w:jc w:val="both"/>
        <w:rPr>
          <w:b/>
        </w:rPr>
      </w:pPr>
    </w:p>
    <w:p w:rsidR="00A142F6" w:rsidRPr="007670B9" w:rsidRDefault="00A142F6" w:rsidP="00A142F6">
      <w:pPr>
        <w:ind w:firstLine="709"/>
        <w:jc w:val="both"/>
        <w:rPr>
          <w:b/>
        </w:rPr>
      </w:pPr>
      <w:r w:rsidRPr="007670B9">
        <w:rPr>
          <w:b/>
        </w:rPr>
        <w:t>12. Порядок проведения аукциона в электронной форме:</w:t>
      </w:r>
    </w:p>
    <w:p w:rsidR="00A142F6" w:rsidRPr="007670B9" w:rsidRDefault="00A142F6" w:rsidP="00A142F6">
      <w:pPr>
        <w:ind w:firstLine="709"/>
        <w:jc w:val="both"/>
        <w:rPr>
          <w:rFonts w:eastAsia="Calibri"/>
          <w:lang w:eastAsia="en-US"/>
        </w:rPr>
      </w:pPr>
      <w:r w:rsidRPr="007670B9">
        <w:rPr>
          <w:rFonts w:eastAsia="Calibri"/>
          <w:lang w:eastAsia="en-US"/>
        </w:rPr>
        <w:t>Процедура аукциона проводится в день и время, указанные в настоящем извещении  о проведен</w:t>
      </w:r>
      <w:proofErr w:type="gramStart"/>
      <w:r w:rsidRPr="007670B9">
        <w:rPr>
          <w:rFonts w:eastAsia="Calibri"/>
          <w:lang w:eastAsia="en-US"/>
        </w:rPr>
        <w:t>ии ау</w:t>
      </w:r>
      <w:proofErr w:type="gramEnd"/>
      <w:r w:rsidRPr="007670B9">
        <w:rPr>
          <w:rFonts w:eastAsia="Calibri"/>
          <w:lang w:eastAsia="en-US"/>
        </w:rPr>
        <w:t>кциона, путем последовательного повышения участниками начальной цены продажи на величину, равную либо кратную величине «шага аукциона».</w:t>
      </w:r>
    </w:p>
    <w:p w:rsidR="00A142F6" w:rsidRPr="007670B9" w:rsidRDefault="00A142F6" w:rsidP="00A142F6">
      <w:pPr>
        <w:ind w:firstLine="709"/>
        <w:jc w:val="both"/>
        <w:rPr>
          <w:rFonts w:eastAsia="Calibri"/>
          <w:lang w:eastAsia="en-US"/>
        </w:rPr>
      </w:pPr>
      <w:r w:rsidRPr="007670B9">
        <w:rPr>
          <w:rFonts w:eastAsia="Calibri"/>
          <w:lang w:eastAsia="en-US"/>
        </w:rPr>
        <w:t>«Шаг аукциона» установлен организатором аукциона в фиксированной сумме, в размере 3% от начальной (минимальной) цены земельного участка, указанной в настоящем  извещении  и не изменяется в течение всего аукциона.</w:t>
      </w:r>
    </w:p>
    <w:p w:rsidR="00A142F6" w:rsidRPr="007670B9" w:rsidRDefault="00A142F6" w:rsidP="00A142F6">
      <w:pPr>
        <w:ind w:firstLine="709"/>
        <w:jc w:val="both"/>
        <w:rPr>
          <w:rFonts w:eastAsia="Calibri"/>
          <w:lang w:eastAsia="en-US"/>
        </w:rPr>
      </w:pPr>
      <w:r w:rsidRPr="007670B9">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eastAsia="Calibri"/>
          <w:lang w:eastAsia="en-US"/>
        </w:rPr>
        <w:t>с</w:t>
      </w:r>
      <w:r w:rsidRPr="007670B9">
        <w:rPr>
          <w:rFonts w:eastAsia="Calibri"/>
          <w:lang w:eastAsia="en-US"/>
        </w:rPr>
        <w:t>тка.</w:t>
      </w:r>
    </w:p>
    <w:p w:rsidR="00A142F6" w:rsidRPr="007670B9" w:rsidRDefault="00A142F6" w:rsidP="00A142F6">
      <w:pPr>
        <w:ind w:firstLine="709"/>
        <w:jc w:val="both"/>
        <w:rPr>
          <w:rFonts w:eastAsia="Calibri"/>
          <w:lang w:eastAsia="en-US"/>
        </w:rPr>
      </w:pPr>
      <w:r w:rsidRPr="007670B9">
        <w:rPr>
          <w:rFonts w:eastAsia="Calibri"/>
          <w:lang w:eastAsia="en-US"/>
        </w:rPr>
        <w:t>Со времени начала проведения процедуры аукциона оператором электронной площадки размещается:</w:t>
      </w:r>
    </w:p>
    <w:p w:rsidR="00A142F6" w:rsidRPr="007670B9" w:rsidRDefault="00A142F6" w:rsidP="00A142F6">
      <w:pPr>
        <w:ind w:firstLine="709"/>
        <w:jc w:val="both"/>
        <w:rPr>
          <w:rFonts w:eastAsia="Calibri"/>
          <w:lang w:eastAsia="en-US"/>
        </w:rPr>
      </w:pPr>
      <w:r w:rsidRPr="007670B9">
        <w:rPr>
          <w:rFonts w:eastAsia="Calibri"/>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A142F6" w:rsidRPr="007670B9" w:rsidRDefault="00A142F6" w:rsidP="00A142F6">
      <w:pPr>
        <w:ind w:firstLine="709"/>
        <w:jc w:val="both"/>
        <w:rPr>
          <w:rFonts w:eastAsia="Calibri"/>
          <w:lang w:eastAsia="en-US"/>
        </w:rPr>
      </w:pPr>
      <w:r w:rsidRPr="007670B9">
        <w:rPr>
          <w:rFonts w:eastAsia="Calibri"/>
          <w:lang w:eastAsia="en-US"/>
        </w:rPr>
        <w:t>б)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A142F6" w:rsidRPr="007670B9" w:rsidRDefault="00A142F6" w:rsidP="00A142F6">
      <w:pPr>
        <w:ind w:firstLine="709"/>
        <w:jc w:val="both"/>
        <w:rPr>
          <w:rFonts w:eastAsia="Calibri"/>
          <w:lang w:eastAsia="en-US"/>
        </w:rPr>
      </w:pPr>
      <w:r w:rsidRPr="007670B9">
        <w:rPr>
          <w:rFonts w:eastAsia="Calibri"/>
          <w:lang w:eastAsia="en-US"/>
        </w:rPr>
        <w:t>В течение одного часа со времени начала проведения процедуры аукциона участникам предлагается заявить о покупке права аренды земельного участка по начальной цене. В случае если в течение указанного времени:</w:t>
      </w:r>
    </w:p>
    <w:p w:rsidR="00A142F6" w:rsidRPr="007670B9" w:rsidRDefault="00A142F6" w:rsidP="00A142F6">
      <w:pPr>
        <w:ind w:firstLine="709"/>
        <w:jc w:val="both"/>
        <w:rPr>
          <w:rFonts w:eastAsia="Calibri"/>
          <w:lang w:eastAsia="en-US"/>
        </w:rPr>
      </w:pPr>
      <w:r w:rsidRPr="007670B9">
        <w:rPr>
          <w:rFonts w:eastAsia="Calibri"/>
          <w:lang w:eastAsia="en-US"/>
        </w:rPr>
        <w:t>а) поступило предложение о начальной цене права аренды земельного участка, то время для представления следующих предложений об увеличенной на «шаг аукциона» цене права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A142F6" w:rsidRPr="007670B9" w:rsidRDefault="00A142F6" w:rsidP="00A142F6">
      <w:pPr>
        <w:ind w:firstLine="709"/>
        <w:jc w:val="both"/>
        <w:rPr>
          <w:rFonts w:eastAsia="Calibri"/>
          <w:lang w:eastAsia="en-US"/>
        </w:rPr>
      </w:pPr>
      <w:r w:rsidRPr="007670B9">
        <w:rPr>
          <w:rFonts w:eastAsia="Calibri"/>
          <w:lang w:eastAsia="en-US"/>
        </w:rPr>
        <w:t xml:space="preserve">б) не поступило ни одного предложения о начальной цене права аренды  земельного участка, то аукцион с помощью программно-аппаратных средств электронной площадки </w:t>
      </w:r>
      <w:r w:rsidRPr="007670B9">
        <w:rPr>
          <w:rFonts w:eastAsia="Calibri"/>
          <w:lang w:eastAsia="en-US"/>
        </w:rPr>
        <w:lastRenderedPageBreak/>
        <w:t>завершается. В этом случае временем окончания представления предложений о цене  права аренды земельного участка является время завершения аукциона.</w:t>
      </w:r>
    </w:p>
    <w:p w:rsidR="00A142F6" w:rsidRPr="007670B9" w:rsidRDefault="00A142F6" w:rsidP="00A142F6">
      <w:pPr>
        <w:ind w:firstLine="709"/>
        <w:jc w:val="both"/>
        <w:rPr>
          <w:rFonts w:eastAsia="Calibri"/>
          <w:lang w:eastAsia="en-US"/>
        </w:rPr>
      </w:pPr>
      <w:r w:rsidRPr="007670B9">
        <w:rPr>
          <w:rFonts w:eastAsia="Calibri"/>
          <w:lang w:eastAsia="en-US"/>
        </w:rPr>
        <w:t>При этом программными средствами электронной площадки обеспечивается:</w:t>
      </w:r>
    </w:p>
    <w:p w:rsidR="00A142F6" w:rsidRPr="007670B9" w:rsidRDefault="00A142F6" w:rsidP="00A142F6">
      <w:pPr>
        <w:ind w:firstLine="709"/>
        <w:jc w:val="both"/>
        <w:rPr>
          <w:rFonts w:eastAsia="Calibri"/>
          <w:lang w:eastAsia="en-US"/>
        </w:rPr>
      </w:pPr>
      <w:r w:rsidRPr="007670B9">
        <w:rPr>
          <w:rFonts w:eastAsia="Calibri"/>
          <w:lang w:eastAsia="en-US"/>
        </w:rPr>
        <w:t>а) исключение возможности подачи участником предложения о цене права аренды земельного участка, не соответствующего увеличению текущей цены на величину «шага аукциона»;</w:t>
      </w:r>
    </w:p>
    <w:p w:rsidR="00A142F6" w:rsidRPr="007362B3" w:rsidRDefault="00A142F6" w:rsidP="00A142F6">
      <w:pPr>
        <w:ind w:firstLine="709"/>
        <w:jc w:val="both"/>
        <w:rPr>
          <w:rFonts w:eastAsia="Calibri"/>
          <w:lang w:eastAsia="en-US"/>
        </w:rPr>
      </w:pPr>
      <w:r w:rsidRPr="007670B9">
        <w:rPr>
          <w:rFonts w:eastAsia="Calibri"/>
          <w:lang w:eastAsia="en-US"/>
        </w:rPr>
        <w:t>б) уведомление участника в случае, если предложен</w:t>
      </w:r>
      <w:r w:rsidRPr="007362B3">
        <w:rPr>
          <w:rFonts w:eastAsia="Calibri"/>
          <w:lang w:eastAsia="en-US"/>
        </w:rPr>
        <w:t>ие этого участника о цене права аренды  земельного участка не может быть принято в связи с подачей аналогичного предложения ранее другим участником.</w:t>
      </w:r>
    </w:p>
    <w:p w:rsidR="00A142F6" w:rsidRPr="007362B3" w:rsidRDefault="00A142F6" w:rsidP="00A142F6">
      <w:pPr>
        <w:ind w:firstLine="709"/>
        <w:jc w:val="both"/>
      </w:pPr>
      <w:r w:rsidRPr="007362B3">
        <w:t>Победителем аукциона признается участник, предложивший наибольшую цену на право заключения договора аренды земельного участка.</w:t>
      </w:r>
    </w:p>
    <w:p w:rsidR="00A142F6" w:rsidRPr="007362B3" w:rsidRDefault="00A142F6" w:rsidP="00A142F6">
      <w:pPr>
        <w:ind w:firstLine="709"/>
        <w:jc w:val="both"/>
      </w:pPr>
      <w:r w:rsidRPr="007362B3">
        <w:t>Ход проведения процедуры аукциона фиксируется О</w:t>
      </w:r>
      <w:r>
        <w:t>пера</w:t>
      </w:r>
      <w:r w:rsidRPr="007362B3">
        <w:t xml:space="preserve">тором в электронном журнале, который направляется </w:t>
      </w:r>
      <w:r>
        <w:t>Организатору</w:t>
      </w:r>
      <w:r w:rsidRPr="007362B3">
        <w:t xml:space="preserve">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w:t>
      </w:r>
      <w:r>
        <w:t>Организатор</w:t>
      </w:r>
      <w:r w:rsidRPr="007362B3">
        <w:t>ом в течение одного часа со времени получения электронного журнала.</w:t>
      </w:r>
    </w:p>
    <w:p w:rsidR="00A142F6" w:rsidRPr="007362B3" w:rsidRDefault="00A142F6" w:rsidP="00A142F6">
      <w:pPr>
        <w:ind w:firstLine="709"/>
        <w:jc w:val="both"/>
      </w:pPr>
      <w:r w:rsidRPr="007362B3">
        <w:t>Процедура аукциона считается за</w:t>
      </w:r>
      <w:r>
        <w:t>вершенной с момента подписания Организаторо</w:t>
      </w:r>
      <w:r w:rsidRPr="007362B3">
        <w:t>м протокола об итогах аукциона.</w:t>
      </w:r>
    </w:p>
    <w:p w:rsidR="00A142F6" w:rsidRPr="007362B3" w:rsidRDefault="00A142F6" w:rsidP="00A142F6">
      <w:pPr>
        <w:ind w:firstLine="709"/>
        <w:jc w:val="both"/>
      </w:pPr>
      <w:r w:rsidRPr="007362B3">
        <w:t>Аукцион признается несостоявшимся в следующих случаях:</w:t>
      </w:r>
    </w:p>
    <w:p w:rsidR="00A142F6" w:rsidRPr="007362B3" w:rsidRDefault="00A142F6" w:rsidP="00A142F6">
      <w:pPr>
        <w:ind w:firstLine="709"/>
        <w:jc w:val="both"/>
      </w:pPr>
      <w:r w:rsidRPr="007362B3">
        <w:t>не было подано ни одной заявки на участие либо ни один из Претендентов не признан участником;</w:t>
      </w:r>
    </w:p>
    <w:p w:rsidR="00A142F6" w:rsidRPr="007362B3" w:rsidRDefault="00A142F6" w:rsidP="00A142F6">
      <w:pPr>
        <w:ind w:firstLine="709"/>
        <w:jc w:val="both"/>
      </w:pPr>
      <w:r w:rsidRPr="007362B3">
        <w:t>принято решение о признании только одного Претендента участником;</w:t>
      </w:r>
    </w:p>
    <w:p w:rsidR="00A142F6" w:rsidRPr="007362B3" w:rsidRDefault="00A142F6" w:rsidP="00A142F6">
      <w:pPr>
        <w:ind w:firstLine="709"/>
        <w:jc w:val="both"/>
      </w:pPr>
      <w:r w:rsidRPr="007362B3">
        <w:t>ни один из участников не сделал предложение о начальной цене права на заключение договора аренды земельного участка.</w:t>
      </w:r>
    </w:p>
    <w:p w:rsidR="00A142F6" w:rsidRPr="007362B3" w:rsidRDefault="00A142F6" w:rsidP="00A142F6">
      <w:pPr>
        <w:ind w:firstLine="709"/>
        <w:jc w:val="both"/>
      </w:pPr>
      <w:r w:rsidRPr="007362B3">
        <w:t>Решение о признан</w:t>
      </w:r>
      <w:proofErr w:type="gramStart"/>
      <w:r w:rsidRPr="007362B3">
        <w:t>ии ау</w:t>
      </w:r>
      <w:proofErr w:type="gramEnd"/>
      <w:r w:rsidRPr="007362B3">
        <w:t>кциона несостоявшимся оформляется протоколом об итогах аукциона.</w:t>
      </w:r>
    </w:p>
    <w:p w:rsidR="00A142F6" w:rsidRPr="007362B3" w:rsidRDefault="00A142F6" w:rsidP="00A142F6">
      <w:pPr>
        <w:ind w:firstLine="709"/>
        <w:jc w:val="both"/>
      </w:pPr>
      <w:r w:rsidRPr="007362B3">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A142F6" w:rsidRPr="007362B3" w:rsidRDefault="00A142F6" w:rsidP="00A142F6">
      <w:pPr>
        <w:ind w:firstLine="709"/>
        <w:jc w:val="both"/>
      </w:pPr>
      <w:r w:rsidRPr="007362B3">
        <w:t>наименование предмета договора  и иные позволяющие его индивидуализировать сведения;</w:t>
      </w:r>
    </w:p>
    <w:p w:rsidR="00A142F6" w:rsidRPr="007362B3" w:rsidRDefault="00A142F6" w:rsidP="00A142F6">
      <w:pPr>
        <w:ind w:firstLine="709"/>
        <w:jc w:val="both"/>
      </w:pPr>
      <w:r w:rsidRPr="007362B3">
        <w:t>цена сделки;</w:t>
      </w:r>
    </w:p>
    <w:p w:rsidR="00A142F6" w:rsidRPr="007362B3" w:rsidRDefault="00A142F6" w:rsidP="00A142F6">
      <w:pPr>
        <w:ind w:firstLine="709"/>
        <w:jc w:val="both"/>
        <w:rPr>
          <w:rFonts w:eastAsia="Calibri"/>
          <w:lang w:eastAsia="en-US"/>
        </w:rPr>
      </w:pPr>
      <w:r w:rsidRPr="007362B3">
        <w:t xml:space="preserve">фамилия, имя, отчество физического лица или </w:t>
      </w:r>
      <w:proofErr w:type="gramStart"/>
      <w:r w:rsidRPr="007362B3">
        <w:t>наименовании</w:t>
      </w:r>
      <w:proofErr w:type="gramEnd"/>
      <w:r w:rsidRPr="007362B3">
        <w:t xml:space="preserve"> юридического лица - Победителя торгов.</w:t>
      </w:r>
    </w:p>
    <w:p w:rsidR="00A142F6" w:rsidRDefault="00A142F6" w:rsidP="00A142F6">
      <w:pPr>
        <w:ind w:firstLine="709"/>
        <w:jc w:val="both"/>
        <w:rPr>
          <w:rFonts w:eastAsia="Calibri"/>
          <w:b/>
          <w:lang w:eastAsia="en-US"/>
        </w:rPr>
      </w:pPr>
    </w:p>
    <w:p w:rsidR="00A142F6" w:rsidRPr="007362B3" w:rsidRDefault="00A142F6" w:rsidP="00A142F6">
      <w:pPr>
        <w:ind w:firstLine="709"/>
        <w:jc w:val="both"/>
        <w:rPr>
          <w:rFonts w:eastAsia="Calibri"/>
          <w:b/>
          <w:lang w:eastAsia="en-US"/>
        </w:rPr>
      </w:pPr>
      <w:r w:rsidRPr="007362B3">
        <w:rPr>
          <w:rFonts w:eastAsia="Calibri"/>
          <w:b/>
          <w:lang w:eastAsia="en-US"/>
        </w:rPr>
        <w:t>13. Отмена и приостановление аукциона</w:t>
      </w:r>
    </w:p>
    <w:p w:rsidR="00A142F6" w:rsidRPr="007362B3" w:rsidRDefault="00A142F6" w:rsidP="00A142F6">
      <w:pPr>
        <w:ind w:firstLine="709"/>
        <w:jc w:val="both"/>
        <w:rPr>
          <w:rFonts w:eastAsia="Calibri"/>
          <w:lang w:eastAsia="en-US"/>
        </w:rPr>
      </w:pPr>
      <w:r>
        <w:rPr>
          <w:rFonts w:eastAsia="Calibri"/>
          <w:lang w:eastAsia="en-US"/>
        </w:rPr>
        <w:t>Организатор</w:t>
      </w:r>
      <w:r w:rsidRPr="007362B3">
        <w:rPr>
          <w:rFonts w:eastAsia="Calibri"/>
          <w:lang w:eastAsia="en-US"/>
        </w:rPr>
        <w:t xml:space="preserve"> вправе отменить аукцион не позднее, чем за 3 (три) дня до даты проведения аукциона.</w:t>
      </w:r>
    </w:p>
    <w:p w:rsidR="00A142F6" w:rsidRPr="007362B3" w:rsidRDefault="00A142F6" w:rsidP="00A142F6">
      <w:pPr>
        <w:ind w:firstLine="709"/>
        <w:jc w:val="both"/>
        <w:rPr>
          <w:rFonts w:eastAsia="Calibri"/>
          <w:lang w:eastAsia="en-US"/>
        </w:rPr>
      </w:pPr>
      <w:r w:rsidRPr="007362B3">
        <w:rPr>
          <w:rFonts w:eastAsia="Calibri"/>
          <w:lang w:eastAsia="en-US"/>
        </w:rPr>
        <w:t xml:space="preserve">1. Решение об отмене аукциона размещается на официальном сайте Российской Федерации для размещения информации о проведении торгов </w:t>
      </w:r>
      <w:proofErr w:type="spellStart"/>
      <w:r w:rsidRPr="007362B3">
        <w:rPr>
          <w:rFonts w:eastAsia="Calibri"/>
          <w:u w:val="single"/>
          <w:lang w:eastAsia="en-US"/>
        </w:rPr>
        <w:t>www.torgi.gov.ru</w:t>
      </w:r>
      <w:r w:rsidRPr="007362B3">
        <w:rPr>
          <w:rFonts w:eastAsia="Calibri"/>
          <w:lang w:eastAsia="en-US"/>
        </w:rPr>
        <w:t>.на</w:t>
      </w:r>
      <w:proofErr w:type="spellEnd"/>
      <w:r w:rsidRPr="007362B3">
        <w:rPr>
          <w:rFonts w:eastAsia="Calibri"/>
          <w:lang w:eastAsia="en-US"/>
        </w:rPr>
        <w:t xml:space="preserve"> официальном сайте Организатора аукциона: </w:t>
      </w:r>
      <w:r w:rsidRPr="007362B3">
        <w:t xml:space="preserve"> </w:t>
      </w:r>
      <w:hyperlink r:id="rId33" w:history="1">
        <w:r w:rsidRPr="007362B3">
          <w:rPr>
            <w:rStyle w:val="a4"/>
            <w:u w:val="none"/>
            <w:lang w:val="en-US"/>
          </w:rPr>
          <w:t>www</w:t>
        </w:r>
        <w:r w:rsidRPr="007362B3">
          <w:rPr>
            <w:rStyle w:val="a4"/>
            <w:u w:val="none"/>
          </w:rPr>
          <w:t>.</w:t>
        </w:r>
        <w:proofErr w:type="spellStart"/>
        <w:r w:rsidRPr="007362B3">
          <w:rPr>
            <w:rStyle w:val="a4"/>
            <w:u w:val="none"/>
            <w:lang w:val="en-US"/>
          </w:rPr>
          <w:t>perv</w:t>
        </w:r>
        <w:proofErr w:type="spellEnd"/>
        <w:r w:rsidRPr="007362B3">
          <w:rPr>
            <w:rStyle w:val="a4"/>
            <w:u w:val="none"/>
          </w:rPr>
          <w:t>-</w:t>
        </w:r>
        <w:r w:rsidRPr="007362B3">
          <w:rPr>
            <w:rStyle w:val="a4"/>
            <w:u w:val="none"/>
            <w:lang w:val="en-US"/>
          </w:rPr>
          <w:t>alt</w:t>
        </w:r>
        <w:r w:rsidRPr="007362B3">
          <w:rPr>
            <w:rStyle w:val="a4"/>
            <w:u w:val="none"/>
          </w:rPr>
          <w:t>.</w:t>
        </w:r>
        <w:proofErr w:type="spellStart"/>
        <w:r w:rsidRPr="007362B3">
          <w:rPr>
            <w:rStyle w:val="a4"/>
            <w:u w:val="none"/>
            <w:lang w:val="en-US"/>
          </w:rPr>
          <w:t>ru</w:t>
        </w:r>
        <w:proofErr w:type="spellEnd"/>
      </w:hyperlink>
      <w:r w:rsidRPr="007362B3">
        <w:t xml:space="preserve"> </w:t>
      </w:r>
      <w:r w:rsidRPr="007362B3">
        <w:rPr>
          <w:rFonts w:eastAsia="Calibri"/>
          <w:lang w:eastAsia="en-US"/>
        </w:rPr>
        <w:t>и в открытой части электронной торговой площадки в срок не позднее рабочего дня, следующего за днем принятия указанного решения.</w:t>
      </w:r>
    </w:p>
    <w:p w:rsidR="00A142F6" w:rsidRPr="007362B3" w:rsidRDefault="00A142F6" w:rsidP="00A142F6">
      <w:pPr>
        <w:ind w:firstLine="709"/>
        <w:jc w:val="both"/>
        <w:rPr>
          <w:rFonts w:eastAsia="Calibri"/>
          <w:lang w:eastAsia="en-US"/>
        </w:rPr>
      </w:pPr>
      <w:r w:rsidRPr="007362B3">
        <w:rPr>
          <w:rFonts w:eastAsia="Calibri"/>
          <w:lang w:eastAsia="en-US"/>
        </w:rPr>
        <w:t>2.</w:t>
      </w:r>
      <w:r w:rsidRPr="007362B3">
        <w:rPr>
          <w:rFonts w:eastAsia="Calibri"/>
          <w:lang w:eastAsia="en-US"/>
        </w:rPr>
        <w:tab/>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A142F6" w:rsidRPr="007362B3" w:rsidRDefault="00A142F6" w:rsidP="00A142F6">
      <w:pPr>
        <w:ind w:firstLine="709"/>
        <w:jc w:val="both"/>
        <w:rPr>
          <w:rFonts w:eastAsia="Calibri"/>
          <w:lang w:eastAsia="en-US"/>
        </w:rPr>
      </w:pPr>
      <w:r w:rsidRPr="007362B3">
        <w:rPr>
          <w:rFonts w:eastAsia="Calibri"/>
          <w:lang w:eastAsia="en-US"/>
        </w:rPr>
        <w:t>3.</w:t>
      </w:r>
      <w:r w:rsidRPr="007362B3">
        <w:rPr>
          <w:rFonts w:eastAsia="Calibri"/>
          <w:lang w:eastAsia="en-US"/>
        </w:rPr>
        <w:tab/>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A142F6" w:rsidRPr="007362B3" w:rsidRDefault="00A142F6" w:rsidP="00A142F6">
      <w:pPr>
        <w:ind w:firstLine="709"/>
        <w:jc w:val="both"/>
        <w:rPr>
          <w:rFonts w:eastAsia="Calibri"/>
          <w:lang w:eastAsia="en-US"/>
        </w:rPr>
      </w:pPr>
      <w:proofErr w:type="gramStart"/>
      <w:r w:rsidRPr="007362B3">
        <w:rPr>
          <w:rFonts w:eastAsia="Calibri"/>
          <w:lang w:eastAsia="en-US"/>
        </w:rPr>
        <w:t xml:space="preserve">В течение одного часа со времени приостановления проведения продажи права на заключение договора аренды земельного участка организатор размещает на электронной торговой площадке информацию о причине приостановления продажи права заключения договора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w:t>
      </w:r>
      <w:r w:rsidRPr="007362B3">
        <w:rPr>
          <w:rFonts w:eastAsia="Calibri"/>
          <w:lang w:eastAsia="en-US"/>
        </w:rPr>
        <w:lastRenderedPageBreak/>
        <w:t xml:space="preserve">указанную информацию </w:t>
      </w:r>
      <w:r>
        <w:rPr>
          <w:rFonts w:eastAsia="Calibri"/>
          <w:lang w:eastAsia="en-US"/>
        </w:rPr>
        <w:t>организатору</w:t>
      </w:r>
      <w:r w:rsidRPr="007362B3">
        <w:rPr>
          <w:rFonts w:eastAsia="Calibri"/>
          <w:lang w:eastAsia="en-US"/>
        </w:rPr>
        <w:t xml:space="preserve"> для внесения в протокол об</w:t>
      </w:r>
      <w:proofErr w:type="gramEnd"/>
      <w:r w:rsidRPr="007362B3">
        <w:rPr>
          <w:rFonts w:eastAsia="Calibri"/>
          <w:lang w:eastAsia="en-US"/>
        </w:rPr>
        <w:t xml:space="preserve"> итогах </w:t>
      </w:r>
      <w:proofErr w:type="gramStart"/>
      <w:r w:rsidRPr="007362B3">
        <w:rPr>
          <w:rFonts w:eastAsia="Calibri"/>
          <w:lang w:eastAsia="en-US"/>
        </w:rPr>
        <w:t>продажи права заключения договора аренды земельного участка</w:t>
      </w:r>
      <w:proofErr w:type="gramEnd"/>
      <w:r w:rsidRPr="007362B3">
        <w:rPr>
          <w:rFonts w:eastAsia="Calibri"/>
          <w:lang w:eastAsia="en-US"/>
        </w:rPr>
        <w:t>.</w:t>
      </w:r>
    </w:p>
    <w:p w:rsidR="00A142F6" w:rsidRPr="007362B3" w:rsidRDefault="00A142F6" w:rsidP="00A142F6">
      <w:pPr>
        <w:ind w:firstLine="709"/>
        <w:jc w:val="both"/>
        <w:rPr>
          <w:b/>
        </w:rPr>
      </w:pPr>
    </w:p>
    <w:p w:rsidR="00A142F6" w:rsidRPr="007362B3" w:rsidRDefault="00A142F6" w:rsidP="00A142F6">
      <w:pPr>
        <w:ind w:firstLine="709"/>
        <w:jc w:val="both"/>
        <w:rPr>
          <w:b/>
        </w:rPr>
      </w:pPr>
      <w:r w:rsidRPr="007362B3">
        <w:rPr>
          <w:b/>
        </w:rPr>
        <w:t>14. Заключение договора аренды земельного участка:</w:t>
      </w:r>
    </w:p>
    <w:p w:rsidR="00A142F6" w:rsidRPr="007362B3" w:rsidRDefault="00A142F6" w:rsidP="00A142F6">
      <w:pPr>
        <w:ind w:firstLine="709"/>
        <w:jc w:val="both"/>
      </w:pPr>
      <w:r w:rsidRPr="007362B3">
        <w:t xml:space="preserve">Договор аренды земельного участка (Проект договора - приложение к извещению № 2)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аренды земельного участка   задаток   ему   не возвращается,   он  утрачивает право на заключение  указанного договора. Результаты аукциона аннулируются </w:t>
      </w:r>
      <w:r>
        <w:t>организатор</w:t>
      </w:r>
      <w:r w:rsidRPr="007362B3">
        <w:t>ом. Задаток зачисляется в бюджет муниципального образования Первомайский район Алтайского края.</w:t>
      </w:r>
    </w:p>
    <w:p w:rsidR="00F75284" w:rsidRPr="007362B3" w:rsidRDefault="00F75284" w:rsidP="007362B3"/>
    <w:p w:rsidR="00165CA9" w:rsidRPr="007362B3" w:rsidRDefault="00165CA9" w:rsidP="007362B3"/>
    <w:p w:rsidR="007362B3" w:rsidRDefault="007362B3" w:rsidP="007362B3"/>
    <w:p w:rsidR="007362B3" w:rsidRDefault="00FB47AA" w:rsidP="007362B3">
      <w:r>
        <w:t xml:space="preserve">Председатель комитета </w:t>
      </w:r>
      <w:r>
        <w:tab/>
      </w:r>
      <w:r>
        <w:tab/>
      </w:r>
      <w:r>
        <w:tab/>
      </w:r>
      <w:r>
        <w:tab/>
      </w:r>
      <w:r>
        <w:tab/>
      </w:r>
      <w:r>
        <w:tab/>
      </w:r>
      <w:r>
        <w:tab/>
      </w:r>
      <w:r>
        <w:tab/>
      </w:r>
      <w:proofErr w:type="spellStart"/>
      <w:r>
        <w:t>А.В.Дударев</w:t>
      </w:r>
      <w:proofErr w:type="spellEnd"/>
    </w:p>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7362B3" w:rsidRDefault="007362B3"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946784" w:rsidRDefault="00946784" w:rsidP="007362B3"/>
    <w:p w:rsidR="007362B3" w:rsidRPr="002C33F0" w:rsidRDefault="007362B3" w:rsidP="000B64A8">
      <w:pPr>
        <w:shd w:val="clear" w:color="auto" w:fill="FFFFFF"/>
        <w:ind w:left="5664" w:firstLine="6"/>
        <w:jc w:val="center"/>
      </w:pPr>
      <w:r w:rsidRPr="002C33F0">
        <w:t>Приложение 1</w:t>
      </w:r>
    </w:p>
    <w:p w:rsidR="007362B3" w:rsidRPr="002C33F0" w:rsidRDefault="007362B3" w:rsidP="000B64A8">
      <w:pPr>
        <w:shd w:val="clear" w:color="auto" w:fill="FFFFFF"/>
        <w:ind w:firstLine="6"/>
        <w:jc w:val="right"/>
      </w:pPr>
      <w:r w:rsidRPr="002C33F0">
        <w:lastRenderedPageBreak/>
        <w:t>к извещению об аукционе</w:t>
      </w:r>
    </w:p>
    <w:p w:rsidR="007362B3" w:rsidRPr="002C33F0" w:rsidRDefault="007362B3" w:rsidP="000B64A8">
      <w:pPr>
        <w:shd w:val="clear" w:color="auto" w:fill="FFFFFF"/>
        <w:ind w:firstLine="6"/>
        <w:jc w:val="right"/>
        <w:outlineLvl w:val="1"/>
      </w:pPr>
      <w:r w:rsidRPr="002C33F0">
        <w:t>форма заявки на участие в аукционе</w:t>
      </w:r>
    </w:p>
    <w:p w:rsidR="00D555CC" w:rsidRPr="002C33F0" w:rsidRDefault="00D555CC" w:rsidP="00D555CC">
      <w:pPr>
        <w:pStyle w:val="2"/>
        <w:rPr>
          <w:sz w:val="24"/>
        </w:rPr>
      </w:pPr>
    </w:p>
    <w:p w:rsidR="00D555CC" w:rsidRPr="002C33F0" w:rsidRDefault="00D555CC" w:rsidP="00D555CC">
      <w:pPr>
        <w:pStyle w:val="2"/>
        <w:rPr>
          <w:i/>
          <w:sz w:val="24"/>
        </w:rPr>
      </w:pPr>
      <w:r w:rsidRPr="002C33F0">
        <w:rPr>
          <w:sz w:val="24"/>
        </w:rPr>
        <w:t>ЗАЯВКА</w:t>
      </w:r>
    </w:p>
    <w:p w:rsidR="00D555CC" w:rsidRPr="002C33F0" w:rsidRDefault="00D555CC" w:rsidP="00D555CC">
      <w:pPr>
        <w:jc w:val="center"/>
        <w:rPr>
          <w:b/>
        </w:rPr>
      </w:pPr>
      <w:r w:rsidRPr="002C33F0">
        <w:rPr>
          <w:b/>
        </w:rPr>
        <w:t>на участие в торгах</w:t>
      </w:r>
    </w:p>
    <w:p w:rsidR="00D555CC" w:rsidRPr="002C33F0" w:rsidRDefault="00D555CC" w:rsidP="00D555CC">
      <w:pPr>
        <w:jc w:val="center"/>
        <w:rPr>
          <w:b/>
        </w:rPr>
      </w:pPr>
    </w:p>
    <w:p w:rsidR="00946784" w:rsidRPr="00946784" w:rsidRDefault="00946784" w:rsidP="00946784">
      <w:pPr>
        <w:ind w:firstLine="709"/>
        <w:jc w:val="both"/>
        <w:rPr>
          <w:bCs/>
        </w:rPr>
      </w:pPr>
      <w:r w:rsidRPr="002C33F0">
        <w:t xml:space="preserve">1. </w:t>
      </w:r>
      <w:r w:rsidRPr="0022732D">
        <w:t xml:space="preserve">Ознакомившись с извещением, опубликованным на официальном сайте Российской Федерации для размещения информации о проведении торгов, итогов аукционов, на официальном сайте муниципального образования Первомайский район о </w:t>
      </w:r>
      <w:r w:rsidRPr="0022732D">
        <w:rPr>
          <w:bCs/>
        </w:rPr>
        <w:t xml:space="preserve">проведении аукциона </w:t>
      </w:r>
      <w:r w:rsidR="007767A7" w:rsidRPr="0022732D">
        <w:rPr>
          <w:bCs/>
        </w:rPr>
        <w:t>на</w:t>
      </w:r>
      <w:proofErr w:type="gramStart"/>
      <w:r w:rsidR="007767A7" w:rsidRPr="0022732D">
        <w:rPr>
          <w:bCs/>
        </w:rPr>
        <w:t xml:space="preserve"> </w:t>
      </w:r>
      <w:r w:rsidR="00DB04AB" w:rsidRPr="00482AC8">
        <w:t>:</w:t>
      </w:r>
      <w:proofErr w:type="gramEnd"/>
      <w:r w:rsidR="00DB04AB" w:rsidRPr="00482AC8">
        <w:t xml:space="preserve">  право заключения договора аренды </w:t>
      </w:r>
      <w:r w:rsidR="00DB04AB" w:rsidRPr="00482AC8">
        <w:rPr>
          <w:bCs/>
          <w:color w:val="000000"/>
        </w:rPr>
        <w:t xml:space="preserve">земельного участка  из земель населенных пунктов                      с кадастровым номером </w:t>
      </w:r>
      <w:r w:rsidR="00DB04AB" w:rsidRPr="00482AC8">
        <w:rPr>
          <w:color w:val="001219"/>
        </w:rPr>
        <w:t xml:space="preserve">22:33:043524:470, адрес: Российская Федерация, Алтайский край, Первомайский район, село </w:t>
      </w:r>
      <w:proofErr w:type="spellStart"/>
      <w:r w:rsidR="00DB04AB" w:rsidRPr="00482AC8">
        <w:rPr>
          <w:color w:val="001219"/>
        </w:rPr>
        <w:t>Баюновские</w:t>
      </w:r>
      <w:proofErr w:type="spellEnd"/>
      <w:r w:rsidR="00DB04AB" w:rsidRPr="00482AC8">
        <w:rPr>
          <w:color w:val="001219"/>
        </w:rPr>
        <w:t xml:space="preserve"> Ключи, улица Сиреневая, земельный участок 4, </w:t>
      </w:r>
      <w:r w:rsidR="00DB04AB" w:rsidRPr="00482AC8">
        <w:rPr>
          <w:bCs/>
          <w:color w:val="000000"/>
        </w:rPr>
        <w:t xml:space="preserve">общей площадью </w:t>
      </w:r>
      <w:r w:rsidR="00DB04AB" w:rsidRPr="00482AC8">
        <w:rPr>
          <w:color w:val="001219"/>
        </w:rPr>
        <w:t>2500</w:t>
      </w:r>
      <w:r w:rsidR="00DB04AB" w:rsidRPr="00482AC8">
        <w:rPr>
          <w:bCs/>
          <w:color w:val="000000"/>
        </w:rPr>
        <w:t xml:space="preserve"> (две тысячи пятьсот) квадратных метров,</w:t>
      </w:r>
      <w:r w:rsidR="00DB04AB" w:rsidRPr="00482AC8">
        <w:rPr>
          <w:color w:val="001219"/>
        </w:rPr>
        <w:t xml:space="preserve"> вид разрешенного использования – для ведения личного подсобного хозяйства.</w:t>
      </w:r>
    </w:p>
    <w:p w:rsidR="00946784" w:rsidRPr="002C33F0" w:rsidRDefault="00946784" w:rsidP="00946784">
      <w:pPr>
        <w:ind w:firstLine="709"/>
        <w:jc w:val="both"/>
        <w:rPr>
          <w:b/>
          <w:i/>
          <w:u w:val="single"/>
        </w:rPr>
      </w:pPr>
      <w:r w:rsidRPr="002C33F0">
        <w:rPr>
          <w:b/>
          <w:i/>
          <w:u w:val="single"/>
        </w:rPr>
        <w:t>для физических лиц:</w:t>
      </w:r>
    </w:p>
    <w:p w:rsidR="00946784" w:rsidRPr="002C33F0" w:rsidRDefault="00946784" w:rsidP="00946784">
      <w:pPr>
        <w:jc w:val="both"/>
      </w:pPr>
      <w:r w:rsidRPr="002C33F0">
        <w:t>__________________________________________________________________</w:t>
      </w:r>
    </w:p>
    <w:p w:rsidR="00946784" w:rsidRPr="002C33F0" w:rsidRDefault="00946784" w:rsidP="00946784">
      <w:pPr>
        <w:pStyle w:val="ac"/>
        <w:rPr>
          <w:i/>
          <w:szCs w:val="24"/>
        </w:rPr>
      </w:pPr>
      <w:r w:rsidRPr="002C33F0">
        <w:rPr>
          <w:i/>
          <w:szCs w:val="24"/>
        </w:rPr>
        <w:t>(фамилия, имя, отчество)</w:t>
      </w:r>
    </w:p>
    <w:p w:rsidR="00946784" w:rsidRPr="002C33F0" w:rsidRDefault="00946784" w:rsidP="00946784">
      <w:pPr>
        <w:pStyle w:val="ac"/>
        <w:jc w:val="both"/>
        <w:rPr>
          <w:szCs w:val="24"/>
        </w:rPr>
      </w:pPr>
      <w:proofErr w:type="gramStart"/>
      <w:r w:rsidRPr="002C33F0">
        <w:rPr>
          <w:szCs w:val="24"/>
        </w:rPr>
        <w:t xml:space="preserve">(паспорт серии _________ №_________, выдан _____________________________________ _______________________________________________ </w:t>
      </w:r>
      <w:proofErr w:type="spellStart"/>
      <w:r w:rsidRPr="002C33F0">
        <w:rPr>
          <w:szCs w:val="24"/>
        </w:rPr>
        <w:t>________г</w:t>
      </w:r>
      <w:proofErr w:type="spellEnd"/>
      <w:r w:rsidRPr="002C33F0">
        <w:rPr>
          <w:szCs w:val="24"/>
        </w:rPr>
        <w:t xml:space="preserve">., зарегистрирован по адресу: </w:t>
      </w:r>
      <w:proofErr w:type="gramEnd"/>
    </w:p>
    <w:p w:rsidR="00946784" w:rsidRDefault="00946784" w:rsidP="00946784">
      <w:pPr>
        <w:pStyle w:val="ac"/>
        <w:jc w:val="both"/>
        <w:rPr>
          <w:szCs w:val="24"/>
        </w:rPr>
      </w:pPr>
      <w:r w:rsidRPr="002C33F0">
        <w:rPr>
          <w:szCs w:val="24"/>
        </w:rPr>
        <w:t>__________________________________________________________________,</w:t>
      </w:r>
    </w:p>
    <w:p w:rsidR="006E621B" w:rsidRPr="002C33F0" w:rsidRDefault="006E621B" w:rsidP="00946784">
      <w:pPr>
        <w:pStyle w:val="ac"/>
        <w:jc w:val="both"/>
        <w:rPr>
          <w:szCs w:val="24"/>
        </w:rPr>
      </w:pPr>
    </w:p>
    <w:p w:rsidR="00946784" w:rsidRPr="002C33F0" w:rsidRDefault="00946784" w:rsidP="00946784">
      <w:pPr>
        <w:ind w:firstLine="567"/>
        <w:jc w:val="both"/>
      </w:pPr>
      <w:r w:rsidRPr="002C33F0">
        <w:t>(далее  -</w:t>
      </w:r>
      <w:r w:rsidRPr="002C33F0">
        <w:rPr>
          <w:b/>
          <w:bCs/>
        </w:rPr>
        <w:t xml:space="preserve"> «Заявитель) </w:t>
      </w:r>
      <w:r w:rsidRPr="002C33F0">
        <w:t xml:space="preserve">просит принять настоящую заявку на участие                  в аукционе,  проводимом </w:t>
      </w:r>
      <w:r w:rsidRPr="002C33F0">
        <w:rPr>
          <w:bCs/>
        </w:rPr>
        <w:t>к</w:t>
      </w:r>
      <w:r w:rsidRPr="002C33F0">
        <w:t xml:space="preserve">омитетом по управлению муниципальным имуществом и земельным отношениям администрации Первомайского района, действующим на основании распоряжения администрации </w:t>
      </w:r>
      <w:r w:rsidR="00B76CA5">
        <w:t>Первомайского</w:t>
      </w:r>
      <w:r w:rsidR="00B76CA5" w:rsidRPr="007670B9">
        <w:t xml:space="preserve"> </w:t>
      </w:r>
      <w:r w:rsidR="00B76CA5" w:rsidRPr="008D0F40">
        <w:t xml:space="preserve">района </w:t>
      </w:r>
      <w:r w:rsidR="00B76CA5">
        <w:t>от 03.06.2024 №226-р</w:t>
      </w:r>
      <w:r w:rsidR="00B76CA5" w:rsidRPr="002C33F0">
        <w:t xml:space="preserve"> </w:t>
      </w:r>
      <w:r w:rsidRPr="002C33F0">
        <w:t xml:space="preserve">(далее – </w:t>
      </w:r>
      <w:r w:rsidRPr="002C33F0">
        <w:rPr>
          <w:b/>
          <w:bCs/>
        </w:rPr>
        <w:t>«Организатор аукциона»</w:t>
      </w:r>
      <w:r w:rsidRPr="002C33F0">
        <w:t>),</w:t>
      </w:r>
      <w:r w:rsidR="00B21AD9">
        <w:t>09 июля</w:t>
      </w:r>
      <w:r w:rsidR="008B77CC">
        <w:t xml:space="preserve"> 2024</w:t>
      </w:r>
      <w:r w:rsidRPr="002C33F0">
        <w:t xml:space="preserve"> г. в </w:t>
      </w:r>
      <w:r w:rsidR="00DB04AB">
        <w:t>08</w:t>
      </w:r>
      <w:r w:rsidRPr="002C33F0">
        <w:t xml:space="preserve"> час. </w:t>
      </w:r>
      <w:r w:rsidR="008B77CC">
        <w:t>3</w:t>
      </w:r>
      <w:r w:rsidRPr="002C33F0">
        <w:t>0 мин.</w:t>
      </w:r>
    </w:p>
    <w:p w:rsidR="00946784" w:rsidRPr="002C33F0" w:rsidRDefault="00946784" w:rsidP="00946784">
      <w:pPr>
        <w:pStyle w:val="a6"/>
        <w:ind w:firstLine="709"/>
        <w:jc w:val="both"/>
      </w:pPr>
      <w:r w:rsidRPr="002C33F0">
        <w:t>2. Подавая настоящую заявку на участие в аукционе, Заявитель обязуется соблюдать условия проведения аукциона и условия заключения договора аренды в случае признания Заявителя победителем аукциона (единственным участником, участником, сделавшим предпоследнее предложение о цене в случае отказа победителя аукциона от подписания договора), содержащиеся в указанном выше извещении о проведении аукциона.</w:t>
      </w:r>
    </w:p>
    <w:p w:rsidR="00946784" w:rsidRPr="002C33F0" w:rsidRDefault="00946784" w:rsidP="00946784">
      <w:pPr>
        <w:pStyle w:val="a6"/>
        <w:ind w:firstLine="709"/>
        <w:jc w:val="both"/>
      </w:pPr>
      <w:r w:rsidRPr="002C33F0">
        <w:t>3. Настоящим Заявитель подтверждает, что он ознакомлен с имеющейся документацией на земельный участок и проектом договора аренды, и принимает его полностью.</w:t>
      </w:r>
    </w:p>
    <w:p w:rsidR="00946784" w:rsidRPr="002C33F0" w:rsidRDefault="00946784" w:rsidP="00946784">
      <w:pPr>
        <w:pStyle w:val="a6"/>
        <w:tabs>
          <w:tab w:val="left" w:pos="720"/>
        </w:tabs>
        <w:ind w:firstLine="709"/>
        <w:jc w:val="both"/>
      </w:pPr>
      <w:r w:rsidRPr="002C33F0">
        <w:t>4. Организатор аукциона не несет ответственности за ущерб, который может быть причинен  Заявителю отменой аукциона.</w:t>
      </w:r>
    </w:p>
    <w:p w:rsidR="00946784" w:rsidRDefault="00946784" w:rsidP="00946784">
      <w:pPr>
        <w:pStyle w:val="a6"/>
        <w:tabs>
          <w:tab w:val="left" w:pos="720"/>
        </w:tabs>
        <w:ind w:firstLine="709"/>
        <w:jc w:val="both"/>
      </w:pPr>
      <w:r w:rsidRPr="002C33F0">
        <w:t xml:space="preserve">5.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 рабочих дней со дня поступления организатору аукциона от Заявителя уведомления об отзыве заявки. </w:t>
      </w:r>
    </w:p>
    <w:p w:rsidR="006E621B" w:rsidRPr="00641CEE" w:rsidRDefault="006E621B" w:rsidP="006E621B">
      <w:pPr>
        <w:spacing w:line="276" w:lineRule="auto"/>
        <w:ind w:firstLine="709"/>
        <w:jc w:val="both"/>
        <w:rPr>
          <w:sz w:val="22"/>
          <w:szCs w:val="22"/>
        </w:rPr>
      </w:pPr>
      <w:r w:rsidRPr="006E621B">
        <w:t>6. Так же сообщаю, что в соответствии с требованиями статьи 9 Федерального закона от 27 июля 2006 г. № 152-ФЗ «О персональных данных», свободно, своей волей и в своем интересе даю Согласие на обработку своих персональных данных при сборе документов, проведении самого аукциона и опубликования любой документации, касающейся его проведения</w:t>
      </w:r>
      <w:r w:rsidRPr="00641CEE">
        <w:rPr>
          <w:sz w:val="22"/>
          <w:szCs w:val="22"/>
        </w:rPr>
        <w:t>.</w:t>
      </w:r>
    </w:p>
    <w:p w:rsidR="006E621B" w:rsidRPr="002C33F0" w:rsidRDefault="006E621B" w:rsidP="00946784">
      <w:pPr>
        <w:pStyle w:val="a6"/>
        <w:tabs>
          <w:tab w:val="left" w:pos="720"/>
        </w:tabs>
        <w:ind w:firstLine="709"/>
        <w:jc w:val="both"/>
      </w:pPr>
    </w:p>
    <w:p w:rsidR="00946784" w:rsidRPr="002C33F0" w:rsidRDefault="006E621B" w:rsidP="00946784">
      <w:pPr>
        <w:pStyle w:val="a6"/>
        <w:tabs>
          <w:tab w:val="left" w:pos="720"/>
        </w:tabs>
        <w:ind w:firstLine="709"/>
        <w:jc w:val="both"/>
      </w:pPr>
      <w:r>
        <w:t>7</w:t>
      </w:r>
      <w:r w:rsidR="00946784" w:rsidRPr="002C33F0">
        <w:t>. Местонахождение, номер телефона, адрес электронной почты и банковские реквизиты Заявителя:</w:t>
      </w:r>
    </w:p>
    <w:p w:rsidR="00946784" w:rsidRPr="002C33F0" w:rsidRDefault="00946784" w:rsidP="00946784">
      <w:pPr>
        <w:pStyle w:val="a6"/>
      </w:pPr>
      <w:r w:rsidRPr="002C33F0">
        <w:t>__________________________________________________________________</w:t>
      </w:r>
    </w:p>
    <w:p w:rsidR="00946784" w:rsidRPr="002C33F0" w:rsidRDefault="00946784" w:rsidP="00946784">
      <w:pPr>
        <w:pStyle w:val="a6"/>
      </w:pPr>
      <w:r w:rsidRPr="002C33F0">
        <w:t>__________________________________________________________________</w:t>
      </w:r>
    </w:p>
    <w:p w:rsidR="00946784" w:rsidRPr="002C33F0" w:rsidRDefault="00946784" w:rsidP="00946784">
      <w:pPr>
        <w:pStyle w:val="a6"/>
      </w:pPr>
      <w:r w:rsidRPr="002C33F0">
        <w:t>__________________________________________________________________</w:t>
      </w:r>
    </w:p>
    <w:p w:rsidR="00946784" w:rsidRDefault="00946784" w:rsidP="00946784">
      <w:pPr>
        <w:pStyle w:val="a6"/>
      </w:pPr>
    </w:p>
    <w:p w:rsidR="00D555CC" w:rsidRPr="002C33F0" w:rsidRDefault="00D555CC" w:rsidP="00D555CC">
      <w:pPr>
        <w:shd w:val="clear" w:color="auto" w:fill="FFFFFF"/>
        <w:ind w:firstLine="709"/>
        <w:jc w:val="center"/>
        <w:outlineLvl w:val="1"/>
      </w:pPr>
    </w:p>
    <w:p w:rsidR="00D555CC" w:rsidRPr="009A7353" w:rsidRDefault="00D555CC" w:rsidP="00D555CC">
      <w:pPr>
        <w:shd w:val="clear" w:color="auto" w:fill="FFFFFF"/>
        <w:spacing w:line="270" w:lineRule="atLeast"/>
        <w:ind w:left="7088"/>
        <w:jc w:val="right"/>
      </w:pPr>
      <w:r w:rsidRPr="009A7353">
        <w:t>Приложение 2</w:t>
      </w:r>
    </w:p>
    <w:p w:rsidR="00D555CC" w:rsidRPr="009A7353" w:rsidRDefault="00D555CC" w:rsidP="00D555CC">
      <w:pPr>
        <w:shd w:val="clear" w:color="auto" w:fill="FFFFFF"/>
        <w:spacing w:line="270" w:lineRule="atLeast"/>
        <w:ind w:left="7088"/>
        <w:jc w:val="right"/>
      </w:pPr>
      <w:r w:rsidRPr="009A7353">
        <w:t>к извещению об аукционе</w:t>
      </w:r>
    </w:p>
    <w:p w:rsidR="007362B3" w:rsidRDefault="00D555CC" w:rsidP="00D555CC">
      <w:pPr>
        <w:tabs>
          <w:tab w:val="left" w:pos="8865"/>
        </w:tabs>
        <w:ind w:left="7088"/>
        <w:jc w:val="right"/>
      </w:pPr>
      <w:r w:rsidRPr="009A7353">
        <w:lastRenderedPageBreak/>
        <w:t xml:space="preserve">ПРОЕКТ договора </w:t>
      </w:r>
      <w:r>
        <w:t>аренды</w:t>
      </w:r>
      <w:r>
        <w:tab/>
      </w:r>
    </w:p>
    <w:p w:rsidR="00946784" w:rsidRDefault="00946784" w:rsidP="00946784"/>
    <w:p w:rsidR="00946784" w:rsidRDefault="00946784" w:rsidP="00946784"/>
    <w:p w:rsidR="00946784" w:rsidRPr="00BA0A1D" w:rsidRDefault="00946784" w:rsidP="00946784">
      <w:pPr>
        <w:pStyle w:val="ac"/>
        <w:outlineLvl w:val="0"/>
      </w:pPr>
      <w:r w:rsidRPr="00BA0A1D">
        <w:t>ДОГОВОР</w:t>
      </w:r>
    </w:p>
    <w:p w:rsidR="00946784" w:rsidRPr="00BA0A1D" w:rsidRDefault="00946784" w:rsidP="00946784">
      <w:pPr>
        <w:ind w:left="-540" w:firstLine="540"/>
        <w:jc w:val="center"/>
        <w:outlineLvl w:val="0"/>
      </w:pPr>
      <w:r w:rsidRPr="00BA0A1D">
        <w:t>аренды земельного участка</w:t>
      </w:r>
    </w:p>
    <w:p w:rsidR="00946784" w:rsidRPr="00BA0A1D" w:rsidRDefault="00946784" w:rsidP="00946784">
      <w:pPr>
        <w:tabs>
          <w:tab w:val="left" w:pos="4127"/>
          <w:tab w:val="center" w:pos="4819"/>
        </w:tabs>
        <w:ind w:left="-540" w:firstLine="540"/>
        <w:rPr>
          <w:b/>
          <w:bCs/>
        </w:rPr>
      </w:pPr>
      <w:r w:rsidRPr="00BA0A1D">
        <w:rPr>
          <w:b/>
          <w:bCs/>
        </w:rPr>
        <w:tab/>
        <w:t xml:space="preserve">  №-        </w:t>
      </w:r>
    </w:p>
    <w:p w:rsidR="00946784" w:rsidRPr="00BA0A1D" w:rsidRDefault="00946784" w:rsidP="00946784">
      <w:pPr>
        <w:ind w:left="-540" w:firstLine="540"/>
        <w:jc w:val="center"/>
      </w:pPr>
    </w:p>
    <w:p w:rsidR="00946784" w:rsidRPr="00BA0A1D" w:rsidRDefault="00946784" w:rsidP="00946784">
      <w:pPr>
        <w:ind w:left="-540" w:firstLine="540"/>
        <w:jc w:val="both"/>
      </w:pPr>
      <w:r w:rsidRPr="00BA0A1D">
        <w:t>г. Новоалтайск                                                                                     «        »                          202</w:t>
      </w:r>
      <w:r w:rsidR="00A2597E">
        <w:t>4</w:t>
      </w:r>
      <w:r w:rsidRPr="00BA0A1D">
        <w:t xml:space="preserve"> г.</w:t>
      </w:r>
    </w:p>
    <w:p w:rsidR="00946784" w:rsidRPr="00BA0A1D" w:rsidRDefault="00946784" w:rsidP="00946784">
      <w:pPr>
        <w:ind w:left="-540" w:firstLine="540"/>
        <w:jc w:val="both"/>
      </w:pPr>
    </w:p>
    <w:p w:rsidR="00946784" w:rsidRPr="00ED4DBF" w:rsidRDefault="00946784" w:rsidP="00946784">
      <w:pPr>
        <w:pStyle w:val="ConsPlusNonformat"/>
        <w:widowControl/>
        <w:ind w:firstLine="720"/>
        <w:jc w:val="both"/>
        <w:rPr>
          <w:rFonts w:ascii="Times New Roman" w:hAnsi="Times New Roman" w:cs="Times New Roman"/>
          <w:sz w:val="24"/>
          <w:szCs w:val="24"/>
        </w:rPr>
      </w:pPr>
      <w:r w:rsidRPr="00ED4DBF">
        <w:rPr>
          <w:rFonts w:ascii="Times New Roman" w:hAnsi="Times New Roman" w:cs="Times New Roman"/>
          <w:b/>
          <w:sz w:val="24"/>
          <w:szCs w:val="24"/>
        </w:rPr>
        <w:t>Комитет по управлению муниципальным имуществом и земельным отношениям администрации Первомайского района Алтайского края</w:t>
      </w:r>
      <w:r w:rsidRPr="00ED4DBF">
        <w:rPr>
          <w:rFonts w:ascii="Times New Roman" w:hAnsi="Times New Roman" w:cs="Times New Roman"/>
          <w:sz w:val="24"/>
          <w:szCs w:val="24"/>
        </w:rPr>
        <w:t xml:space="preserve">, в лице председателя комитета </w:t>
      </w:r>
      <w:r w:rsidR="00163FA0">
        <w:rPr>
          <w:rFonts w:ascii="Times New Roman" w:hAnsi="Times New Roman" w:cs="Times New Roman"/>
          <w:b/>
          <w:sz w:val="24"/>
          <w:szCs w:val="24"/>
        </w:rPr>
        <w:t>______________________</w:t>
      </w:r>
      <w:r w:rsidRPr="00ED4DBF">
        <w:rPr>
          <w:rFonts w:ascii="Times New Roman" w:hAnsi="Times New Roman" w:cs="Times New Roman"/>
          <w:sz w:val="24"/>
          <w:szCs w:val="24"/>
        </w:rPr>
        <w:t>, действующ</w:t>
      </w:r>
      <w:r>
        <w:rPr>
          <w:rFonts w:ascii="Times New Roman" w:hAnsi="Times New Roman" w:cs="Times New Roman"/>
          <w:sz w:val="24"/>
          <w:szCs w:val="24"/>
        </w:rPr>
        <w:t>ей</w:t>
      </w:r>
      <w:r w:rsidRPr="00ED4DBF">
        <w:rPr>
          <w:rFonts w:ascii="Times New Roman" w:hAnsi="Times New Roman" w:cs="Times New Roman"/>
          <w:sz w:val="24"/>
          <w:szCs w:val="24"/>
        </w:rPr>
        <w:t xml:space="preserve"> на основании Положения о комитете,</w:t>
      </w:r>
    </w:p>
    <w:p w:rsidR="00946784" w:rsidRPr="00ED4DBF" w:rsidRDefault="00946784" w:rsidP="00946784">
      <w:pPr>
        <w:pStyle w:val="ConsPlusNonformat"/>
        <w:widowControl/>
        <w:ind w:firstLine="720"/>
        <w:jc w:val="both"/>
        <w:rPr>
          <w:rFonts w:ascii="Times New Roman" w:hAnsi="Times New Roman" w:cs="Times New Roman"/>
          <w:sz w:val="24"/>
          <w:szCs w:val="24"/>
        </w:rPr>
      </w:pPr>
      <w:r w:rsidRPr="00ED4DBF">
        <w:rPr>
          <w:rFonts w:ascii="Times New Roman" w:hAnsi="Times New Roman" w:cs="Times New Roman"/>
          <w:sz w:val="24"/>
          <w:szCs w:val="24"/>
        </w:rPr>
        <w:t xml:space="preserve"> и  ____________________________________________________________________, с другой стороны, </w:t>
      </w:r>
    </w:p>
    <w:p w:rsidR="00946784" w:rsidRDefault="00946784" w:rsidP="00946784">
      <w:pPr>
        <w:pStyle w:val="10"/>
        <w:ind w:left="-540"/>
        <w:rPr>
          <w:sz w:val="24"/>
          <w:szCs w:val="24"/>
        </w:rPr>
      </w:pPr>
      <w:r w:rsidRPr="00ED4DBF">
        <w:rPr>
          <w:sz w:val="24"/>
          <w:szCs w:val="24"/>
        </w:rPr>
        <w:t>в соответствии с результатами  аукциона от ____.202</w:t>
      </w:r>
      <w:r>
        <w:rPr>
          <w:sz w:val="24"/>
          <w:szCs w:val="24"/>
        </w:rPr>
        <w:t>3</w:t>
      </w:r>
      <w:r w:rsidRPr="00ED4DBF">
        <w:rPr>
          <w:sz w:val="24"/>
          <w:szCs w:val="24"/>
        </w:rPr>
        <w:t xml:space="preserve"> года, заключили настоящий Договор о следующем</w:t>
      </w:r>
    </w:p>
    <w:p w:rsidR="00946784" w:rsidRPr="00ED4DBF" w:rsidRDefault="00946784" w:rsidP="00946784">
      <w:pPr>
        <w:pStyle w:val="10"/>
        <w:ind w:left="-540"/>
        <w:jc w:val="center"/>
        <w:rPr>
          <w:sz w:val="24"/>
          <w:szCs w:val="24"/>
        </w:rPr>
      </w:pPr>
      <w:r>
        <w:rPr>
          <w:sz w:val="24"/>
          <w:szCs w:val="24"/>
        </w:rPr>
        <w:t>1</w:t>
      </w:r>
      <w:r w:rsidRPr="00ED4DBF">
        <w:rPr>
          <w:sz w:val="24"/>
          <w:szCs w:val="24"/>
        </w:rPr>
        <w:t>:</w:t>
      </w:r>
      <w:r w:rsidRPr="00ED4DBF">
        <w:rPr>
          <w:b/>
          <w:sz w:val="24"/>
          <w:szCs w:val="24"/>
        </w:rPr>
        <w:t>Предмет договора.</w:t>
      </w:r>
    </w:p>
    <w:p w:rsidR="00946784" w:rsidRPr="00ED4DBF" w:rsidRDefault="00946784" w:rsidP="00946784">
      <w:pPr>
        <w:pStyle w:val="10"/>
        <w:ind w:left="-540"/>
        <w:rPr>
          <w:sz w:val="24"/>
          <w:szCs w:val="24"/>
        </w:rPr>
      </w:pPr>
    </w:p>
    <w:p w:rsidR="00946784" w:rsidRPr="00BA0A1D" w:rsidRDefault="00946784" w:rsidP="00946784">
      <w:pPr>
        <w:pStyle w:val="10"/>
        <w:ind w:left="-540"/>
        <w:rPr>
          <w:sz w:val="24"/>
          <w:szCs w:val="24"/>
        </w:rPr>
      </w:pPr>
      <w:r w:rsidRPr="00ED4DBF">
        <w:rPr>
          <w:sz w:val="24"/>
          <w:szCs w:val="24"/>
        </w:rPr>
        <w:t>1.1. Арендодатель передаёт, а Арендатор принимает</w:t>
      </w:r>
      <w:r w:rsidRPr="00BA0A1D">
        <w:rPr>
          <w:sz w:val="24"/>
          <w:szCs w:val="24"/>
        </w:rPr>
        <w:t xml:space="preserve">  на условиях аренды земельный участок общей площадью:</w:t>
      </w:r>
      <w:r>
        <w:rPr>
          <w:b/>
          <w:sz w:val="24"/>
          <w:szCs w:val="24"/>
        </w:rPr>
        <w:t xml:space="preserve"> _______</w:t>
      </w:r>
      <w:r w:rsidRPr="00BA0A1D">
        <w:rPr>
          <w:b/>
          <w:sz w:val="24"/>
          <w:szCs w:val="24"/>
        </w:rPr>
        <w:t xml:space="preserve"> </w:t>
      </w:r>
      <w:r w:rsidRPr="00BA0A1D">
        <w:rPr>
          <w:b/>
          <w:bCs/>
          <w:sz w:val="24"/>
          <w:szCs w:val="24"/>
        </w:rPr>
        <w:t>кв.м.,</w:t>
      </w:r>
      <w:r w:rsidRPr="00BA0A1D">
        <w:rPr>
          <w:sz w:val="24"/>
          <w:szCs w:val="24"/>
        </w:rPr>
        <w:t xml:space="preserve"> расположенный по адресу: </w:t>
      </w:r>
      <w:r w:rsidRPr="00BA0A1D">
        <w:rPr>
          <w:b/>
          <w:sz w:val="24"/>
          <w:szCs w:val="24"/>
        </w:rPr>
        <w:t xml:space="preserve">Алтайский край, Первомайский район, </w:t>
      </w:r>
      <w:r>
        <w:rPr>
          <w:b/>
          <w:sz w:val="24"/>
          <w:szCs w:val="24"/>
        </w:rPr>
        <w:t>_____________</w:t>
      </w:r>
      <w:r w:rsidRPr="00BA0A1D">
        <w:rPr>
          <w:b/>
          <w:sz w:val="24"/>
          <w:szCs w:val="24"/>
        </w:rPr>
        <w:t xml:space="preserve">, </w:t>
      </w:r>
      <w:r w:rsidRPr="00BA0A1D">
        <w:rPr>
          <w:sz w:val="24"/>
          <w:szCs w:val="24"/>
        </w:rPr>
        <w:t xml:space="preserve">именуемый в дальнейшем "Участок", </w:t>
      </w:r>
    </w:p>
    <w:p w:rsidR="00946784" w:rsidRPr="00BA0A1D" w:rsidRDefault="00946784" w:rsidP="00946784">
      <w:pPr>
        <w:pStyle w:val="10"/>
        <w:ind w:left="-540" w:firstLine="540"/>
        <w:rPr>
          <w:sz w:val="24"/>
          <w:szCs w:val="24"/>
        </w:rPr>
      </w:pPr>
      <w:r w:rsidRPr="00BA0A1D">
        <w:rPr>
          <w:sz w:val="24"/>
          <w:szCs w:val="24"/>
        </w:rPr>
        <w:t xml:space="preserve">Срок действия договора  20 (двадцать) лет  </w:t>
      </w:r>
      <w:r w:rsidRPr="00BA0A1D">
        <w:rPr>
          <w:b/>
          <w:sz w:val="24"/>
          <w:szCs w:val="24"/>
        </w:rPr>
        <w:t>с                    202</w:t>
      </w:r>
      <w:r w:rsidR="00A2597E">
        <w:rPr>
          <w:b/>
          <w:sz w:val="24"/>
          <w:szCs w:val="24"/>
        </w:rPr>
        <w:t>4</w:t>
      </w:r>
      <w:r>
        <w:rPr>
          <w:b/>
          <w:sz w:val="24"/>
          <w:szCs w:val="24"/>
        </w:rPr>
        <w:t xml:space="preserve"> </w:t>
      </w:r>
      <w:r w:rsidRPr="00BA0A1D">
        <w:rPr>
          <w:b/>
          <w:sz w:val="24"/>
          <w:szCs w:val="24"/>
        </w:rPr>
        <w:t>по                        204</w:t>
      </w:r>
      <w:r w:rsidR="00A2597E">
        <w:rPr>
          <w:b/>
          <w:sz w:val="24"/>
          <w:szCs w:val="24"/>
        </w:rPr>
        <w:t>4</w:t>
      </w:r>
      <w:r w:rsidRPr="00BA0A1D">
        <w:rPr>
          <w:b/>
          <w:sz w:val="24"/>
          <w:szCs w:val="24"/>
        </w:rPr>
        <w:t xml:space="preserve"> г.</w:t>
      </w:r>
      <w:r w:rsidRPr="00BA0A1D">
        <w:rPr>
          <w:sz w:val="24"/>
          <w:szCs w:val="24"/>
        </w:rPr>
        <w:t xml:space="preserve"> включительно.</w:t>
      </w:r>
    </w:p>
    <w:p w:rsidR="00946784" w:rsidRPr="00BA0A1D" w:rsidRDefault="00946784" w:rsidP="00946784">
      <w:pPr>
        <w:pStyle w:val="10"/>
        <w:ind w:left="-540" w:firstLine="540"/>
        <w:rPr>
          <w:sz w:val="24"/>
          <w:szCs w:val="24"/>
        </w:rPr>
      </w:pPr>
      <w:r w:rsidRPr="00BA0A1D">
        <w:rPr>
          <w:sz w:val="24"/>
          <w:szCs w:val="24"/>
        </w:rPr>
        <w:t xml:space="preserve">1.2. Арендодатель передаёт Арендатору Участок в аренду, относящиеся к нему документы в момент подписания настоящего договора, который по соглашению сторон будет иметь силу акта приема-передачи Участка. </w:t>
      </w:r>
    </w:p>
    <w:p w:rsidR="00946784" w:rsidRPr="00BA0A1D" w:rsidRDefault="00946784" w:rsidP="00946784">
      <w:pPr>
        <w:pStyle w:val="10"/>
        <w:tabs>
          <w:tab w:val="left" w:pos="708"/>
          <w:tab w:val="left" w:pos="1416"/>
          <w:tab w:val="left" w:pos="2124"/>
          <w:tab w:val="left" w:pos="2832"/>
          <w:tab w:val="left" w:pos="3540"/>
          <w:tab w:val="left" w:pos="4248"/>
          <w:tab w:val="left" w:pos="4956"/>
          <w:tab w:val="left" w:pos="5856"/>
        </w:tabs>
        <w:ind w:left="-540" w:firstLine="540"/>
        <w:rPr>
          <w:bCs/>
          <w:sz w:val="24"/>
          <w:szCs w:val="24"/>
        </w:rPr>
      </w:pPr>
      <w:r w:rsidRPr="00BA0A1D">
        <w:rPr>
          <w:sz w:val="24"/>
          <w:szCs w:val="24"/>
        </w:rPr>
        <w:t xml:space="preserve">1.3. Участок имеет кадастровый номер:  </w:t>
      </w:r>
      <w:r>
        <w:rPr>
          <w:bCs/>
          <w:color w:val="000000"/>
          <w:sz w:val="24"/>
          <w:szCs w:val="24"/>
          <w:shd w:val="clear" w:color="auto" w:fill="FFFFFF"/>
        </w:rPr>
        <w:t>______________</w:t>
      </w:r>
      <w:r w:rsidRPr="00BA0A1D">
        <w:rPr>
          <w:sz w:val="24"/>
          <w:szCs w:val="24"/>
        </w:rPr>
        <w:t>.</w:t>
      </w:r>
    </w:p>
    <w:p w:rsidR="00946784" w:rsidRPr="00BA0A1D" w:rsidRDefault="00946784" w:rsidP="00946784">
      <w:pPr>
        <w:pStyle w:val="10"/>
        <w:ind w:left="-540" w:firstLine="540"/>
        <w:rPr>
          <w:b/>
          <w:bCs/>
          <w:sz w:val="24"/>
          <w:szCs w:val="24"/>
        </w:rPr>
      </w:pPr>
      <w:r w:rsidRPr="00BA0A1D">
        <w:rPr>
          <w:sz w:val="24"/>
          <w:szCs w:val="24"/>
        </w:rPr>
        <w:t>Категория земель: земли населенных пунктов.</w:t>
      </w:r>
    </w:p>
    <w:p w:rsidR="00946784" w:rsidRPr="00766AF6" w:rsidRDefault="00946784" w:rsidP="00946784">
      <w:pPr>
        <w:pStyle w:val="ConsPlusNonformat"/>
        <w:widowControl/>
        <w:ind w:left="-540" w:firstLine="720"/>
        <w:jc w:val="both"/>
        <w:rPr>
          <w:rFonts w:ascii="Times New Roman" w:hAnsi="Times New Roman" w:cs="Times New Roman"/>
          <w:bCs/>
          <w:color w:val="000000"/>
          <w:sz w:val="24"/>
          <w:szCs w:val="24"/>
        </w:rPr>
      </w:pPr>
      <w:r w:rsidRPr="00766AF6">
        <w:rPr>
          <w:rFonts w:ascii="Times New Roman" w:hAnsi="Times New Roman" w:cs="Times New Roman"/>
          <w:sz w:val="24"/>
          <w:szCs w:val="24"/>
        </w:rPr>
        <w:t>Цель предоставления,</w:t>
      </w:r>
      <w:r w:rsidRPr="00766AF6">
        <w:rPr>
          <w:rFonts w:ascii="Times New Roman" w:hAnsi="Times New Roman" w:cs="Times New Roman"/>
          <w:bCs/>
          <w:color w:val="000000"/>
          <w:sz w:val="24"/>
          <w:szCs w:val="24"/>
        </w:rPr>
        <w:t xml:space="preserve"> вид разрешенного использования – </w:t>
      </w:r>
      <w:r>
        <w:rPr>
          <w:rFonts w:ascii="Times New Roman" w:hAnsi="Times New Roman" w:cs="Times New Roman"/>
          <w:bCs/>
          <w:color w:val="000000"/>
          <w:sz w:val="24"/>
          <w:szCs w:val="24"/>
        </w:rPr>
        <w:t xml:space="preserve"> для ведения личного подсобного хозяйства</w:t>
      </w:r>
      <w:r w:rsidRPr="00766AF6">
        <w:rPr>
          <w:rFonts w:ascii="Times New Roman" w:hAnsi="Times New Roman" w:cs="Times New Roman"/>
          <w:bCs/>
          <w:color w:val="000000"/>
          <w:sz w:val="24"/>
          <w:szCs w:val="24"/>
        </w:rPr>
        <w:t>.</w:t>
      </w:r>
    </w:p>
    <w:p w:rsidR="00946784" w:rsidRPr="00766AF6" w:rsidRDefault="00946784" w:rsidP="00946784">
      <w:pPr>
        <w:pStyle w:val="ConsPlusNonformat"/>
        <w:widowControl/>
        <w:ind w:left="-540"/>
        <w:jc w:val="both"/>
        <w:rPr>
          <w:rFonts w:ascii="Times New Roman" w:hAnsi="Times New Roman" w:cs="Times New Roman"/>
          <w:sz w:val="24"/>
          <w:szCs w:val="24"/>
        </w:rPr>
      </w:pPr>
      <w:r w:rsidRPr="00766AF6">
        <w:rPr>
          <w:rFonts w:ascii="Times New Roman" w:hAnsi="Times New Roman" w:cs="Times New Roman"/>
          <w:bCs/>
          <w:color w:val="000000"/>
          <w:sz w:val="24"/>
          <w:szCs w:val="24"/>
        </w:rPr>
        <w:t xml:space="preserve"> </w:t>
      </w:r>
      <w:r w:rsidRPr="00766AF6">
        <w:rPr>
          <w:rFonts w:ascii="Times New Roman" w:hAnsi="Times New Roman" w:cs="Times New Roman"/>
          <w:sz w:val="24"/>
          <w:szCs w:val="24"/>
        </w:rPr>
        <w:t>Приведенное описание цели  использования (целевого использования) Участка является  окончательным.</w:t>
      </w:r>
    </w:p>
    <w:p w:rsidR="00946784" w:rsidRPr="00BA0A1D" w:rsidRDefault="00946784" w:rsidP="00946784">
      <w:pPr>
        <w:ind w:left="-540" w:firstLine="540"/>
        <w:jc w:val="both"/>
      </w:pPr>
      <w:r w:rsidRPr="00BA0A1D">
        <w:t xml:space="preserve">1.4. Арендодатель уведомляет Арендатора, что на момент заключения настоящего </w:t>
      </w:r>
      <w:proofErr w:type="gramStart"/>
      <w:r w:rsidRPr="00BA0A1D">
        <w:t>договора</w:t>
      </w:r>
      <w:proofErr w:type="gramEnd"/>
      <w:r w:rsidRPr="00BA0A1D">
        <w:t xml:space="preserve"> отчуждаемый земельный участок не принадлежит никому на праве собственности, праве пожизненного наследуемого владения, праве постоянного (бессрочного) пользования.</w:t>
      </w:r>
    </w:p>
    <w:p w:rsidR="00946784" w:rsidRPr="00BA0A1D" w:rsidRDefault="00946784" w:rsidP="00946784">
      <w:pPr>
        <w:pStyle w:val="10"/>
        <w:ind w:left="-540" w:firstLine="540"/>
        <w:rPr>
          <w:sz w:val="24"/>
          <w:szCs w:val="24"/>
        </w:rPr>
      </w:pPr>
      <w:r w:rsidRPr="00BA0A1D">
        <w:rPr>
          <w:sz w:val="24"/>
          <w:szCs w:val="24"/>
        </w:rPr>
        <w:t xml:space="preserve">1.5. Недостатки, препятствующие пользованию Участком: </w:t>
      </w:r>
      <w:proofErr w:type="spellStart"/>
      <w:r w:rsidRPr="00BA0A1D">
        <w:rPr>
          <w:sz w:val="24"/>
          <w:szCs w:val="24"/>
        </w:rPr>
        <w:t>__________</w:t>
      </w:r>
      <w:r w:rsidRPr="00BA0A1D">
        <w:rPr>
          <w:b/>
          <w:bCs/>
          <w:sz w:val="24"/>
          <w:szCs w:val="24"/>
          <w:u w:val="single"/>
        </w:rPr>
        <w:t>нет</w:t>
      </w:r>
      <w:proofErr w:type="spellEnd"/>
      <w:r w:rsidRPr="00BA0A1D">
        <w:rPr>
          <w:sz w:val="24"/>
          <w:szCs w:val="24"/>
        </w:rPr>
        <w:t>________</w:t>
      </w:r>
    </w:p>
    <w:p w:rsidR="00946784" w:rsidRPr="00BA0A1D" w:rsidRDefault="00946784" w:rsidP="00946784">
      <w:pPr>
        <w:pStyle w:val="10"/>
        <w:ind w:left="-540" w:firstLine="540"/>
        <w:rPr>
          <w:sz w:val="24"/>
          <w:szCs w:val="24"/>
        </w:rPr>
      </w:pPr>
      <w:r w:rsidRPr="00BA0A1D">
        <w:rPr>
          <w:sz w:val="24"/>
          <w:szCs w:val="24"/>
        </w:rPr>
        <w:t xml:space="preserve">1.6. Особые условия: </w:t>
      </w:r>
      <w:proofErr w:type="spellStart"/>
      <w:r w:rsidRPr="00BA0A1D">
        <w:rPr>
          <w:sz w:val="24"/>
          <w:szCs w:val="24"/>
        </w:rPr>
        <w:t>_________________</w:t>
      </w:r>
      <w:r w:rsidRPr="00BA0A1D">
        <w:rPr>
          <w:b/>
          <w:bCs/>
          <w:sz w:val="24"/>
          <w:szCs w:val="24"/>
          <w:u w:val="single"/>
        </w:rPr>
        <w:t>нет</w:t>
      </w:r>
      <w:proofErr w:type="spellEnd"/>
      <w:r w:rsidRPr="00BA0A1D">
        <w:rPr>
          <w:sz w:val="24"/>
          <w:szCs w:val="24"/>
        </w:rPr>
        <w:t>_________________________________</w:t>
      </w:r>
    </w:p>
    <w:p w:rsidR="00946784" w:rsidRPr="00BA0A1D" w:rsidRDefault="00946784" w:rsidP="00946784">
      <w:pPr>
        <w:pStyle w:val="10"/>
        <w:ind w:left="-540" w:firstLine="540"/>
        <w:rPr>
          <w:b/>
          <w:sz w:val="24"/>
          <w:szCs w:val="24"/>
        </w:rPr>
      </w:pPr>
    </w:p>
    <w:p w:rsidR="00946784" w:rsidRPr="00946784" w:rsidRDefault="00946784" w:rsidP="00946784">
      <w:pPr>
        <w:pStyle w:val="10"/>
        <w:ind w:firstLine="3545"/>
        <w:jc w:val="center"/>
        <w:rPr>
          <w:b/>
          <w:sz w:val="24"/>
          <w:szCs w:val="24"/>
        </w:rPr>
      </w:pPr>
      <w:r>
        <w:rPr>
          <w:b/>
          <w:sz w:val="24"/>
          <w:szCs w:val="24"/>
        </w:rPr>
        <w:t>2.</w:t>
      </w:r>
      <w:r w:rsidRPr="00946784">
        <w:rPr>
          <w:b/>
          <w:sz w:val="24"/>
          <w:szCs w:val="24"/>
        </w:rPr>
        <w:t>Арендная плата.</w:t>
      </w:r>
    </w:p>
    <w:p w:rsidR="00946784" w:rsidRPr="00BA0A1D" w:rsidRDefault="00946784" w:rsidP="00946784">
      <w:pPr>
        <w:tabs>
          <w:tab w:val="left" w:pos="0"/>
        </w:tabs>
        <w:ind w:firstLine="720"/>
        <w:jc w:val="both"/>
        <w:rPr>
          <w:bCs/>
          <w:color w:val="000000"/>
        </w:rPr>
      </w:pPr>
      <w:r w:rsidRPr="00BA0A1D">
        <w:t xml:space="preserve">2.1. Размер годовой арендной платы за земельный участок определяется в соответствии с результатами </w:t>
      </w:r>
      <w:r w:rsidRPr="00BA0A1D">
        <w:rPr>
          <w:bCs/>
          <w:color w:val="000000"/>
        </w:rPr>
        <w:t xml:space="preserve">аукциона </w:t>
      </w:r>
      <w:r w:rsidRPr="00BA0A1D">
        <w:t>на право заключени</w:t>
      </w:r>
      <w:r>
        <w:t>я</w:t>
      </w:r>
      <w:r w:rsidRPr="00BA0A1D">
        <w:t xml:space="preserve"> договора аренды земельного участка </w:t>
      </w:r>
      <w:r w:rsidRPr="00BA0A1D">
        <w:rPr>
          <w:bCs/>
          <w:color w:val="000000"/>
        </w:rPr>
        <w:t>от ____ 202</w:t>
      </w:r>
      <w:r w:rsidR="00A2597E">
        <w:rPr>
          <w:bCs/>
          <w:color w:val="000000"/>
        </w:rPr>
        <w:t>4</w:t>
      </w:r>
      <w:r w:rsidRPr="00BA0A1D">
        <w:t xml:space="preserve"> и составляет </w:t>
      </w:r>
      <w:proofErr w:type="spellStart"/>
      <w:r w:rsidRPr="00BA0A1D">
        <w:rPr>
          <w:bCs/>
        </w:rPr>
        <w:t>____________</w:t>
      </w:r>
      <w:r w:rsidRPr="00BA0A1D">
        <w:rPr>
          <w:bCs/>
          <w:color w:val="000000"/>
        </w:rPr>
        <w:t>рублей</w:t>
      </w:r>
      <w:proofErr w:type="spellEnd"/>
      <w:r w:rsidRPr="00BA0A1D">
        <w:rPr>
          <w:bCs/>
          <w:color w:val="000000"/>
        </w:rPr>
        <w:t xml:space="preserve"> в год.</w:t>
      </w:r>
    </w:p>
    <w:p w:rsidR="00946784" w:rsidRPr="00BA0A1D" w:rsidRDefault="00946784" w:rsidP="00946784">
      <w:pPr>
        <w:ind w:right="-6" w:firstLine="720"/>
        <w:jc w:val="both"/>
      </w:pPr>
      <w:r w:rsidRPr="00BA0A1D">
        <w:t>Арендная плата вносится ежеквартально, не позднее 1-го числа месяца, следующего за кварталом, за последний квартал календарного года не позднее 15-го  декабря.</w:t>
      </w:r>
    </w:p>
    <w:p w:rsidR="00946784" w:rsidRPr="00BA0A1D" w:rsidRDefault="00946784" w:rsidP="00946784">
      <w:pPr>
        <w:ind w:right="-6" w:firstLine="720"/>
        <w:jc w:val="both"/>
      </w:pPr>
      <w:r w:rsidRPr="00BA0A1D">
        <w:t>Размер ежеквартальной арендной платы составляет _______________ рублей.</w:t>
      </w:r>
    </w:p>
    <w:p w:rsidR="00946784" w:rsidRPr="00BA0A1D" w:rsidRDefault="00946784" w:rsidP="00946784">
      <w:pPr>
        <w:ind w:firstLine="684"/>
        <w:jc w:val="both"/>
        <w:rPr>
          <w:b/>
        </w:rPr>
      </w:pPr>
      <w:r w:rsidRPr="00BA0A1D">
        <w:t>2.4. Арендная  плата  по  настоящему Договору вносится Арендатором на счет:</w:t>
      </w:r>
    </w:p>
    <w:p w:rsidR="00946784" w:rsidRPr="00BA0A1D" w:rsidRDefault="00946784" w:rsidP="00946784">
      <w:pPr>
        <w:pStyle w:val="10"/>
        <w:ind w:firstLine="0"/>
        <w:rPr>
          <w:sz w:val="24"/>
          <w:szCs w:val="24"/>
        </w:rPr>
      </w:pPr>
      <w:r w:rsidRPr="00BA0A1D">
        <w:rPr>
          <w:sz w:val="24"/>
          <w:szCs w:val="24"/>
        </w:rPr>
        <w:t xml:space="preserve">УФК по Алтайскому краю (Комитет по управлению муниципальным имуществом и земельным отношениям администрации Первомайского района, </w:t>
      </w:r>
      <w:proofErr w:type="gramStart"/>
      <w:r w:rsidRPr="00BA0A1D">
        <w:rPr>
          <w:sz w:val="24"/>
          <w:szCs w:val="24"/>
        </w:rPr>
        <w:t>л</w:t>
      </w:r>
      <w:proofErr w:type="gramEnd"/>
      <w:r w:rsidRPr="00BA0A1D">
        <w:rPr>
          <w:sz w:val="24"/>
          <w:szCs w:val="24"/>
        </w:rPr>
        <w:t>/с 04173Р34980)</w:t>
      </w:r>
    </w:p>
    <w:p w:rsidR="00946784" w:rsidRPr="00BA0A1D" w:rsidRDefault="00946784" w:rsidP="00946784">
      <w:pPr>
        <w:pStyle w:val="10"/>
        <w:ind w:left="-540" w:firstLine="540"/>
        <w:rPr>
          <w:sz w:val="24"/>
          <w:szCs w:val="24"/>
        </w:rPr>
      </w:pPr>
      <w:r w:rsidRPr="00BA0A1D">
        <w:rPr>
          <w:sz w:val="24"/>
          <w:szCs w:val="24"/>
        </w:rPr>
        <w:t xml:space="preserve"> ИНН 2263002330 / КПП 220801001</w:t>
      </w:r>
    </w:p>
    <w:p w:rsidR="00946784" w:rsidRPr="00BA0A1D" w:rsidRDefault="00946784" w:rsidP="00946784">
      <w:pPr>
        <w:pStyle w:val="10"/>
        <w:ind w:left="-540" w:firstLine="540"/>
        <w:rPr>
          <w:sz w:val="24"/>
          <w:szCs w:val="24"/>
        </w:rPr>
      </w:pPr>
      <w:r w:rsidRPr="00BA0A1D">
        <w:rPr>
          <w:sz w:val="24"/>
          <w:szCs w:val="24"/>
        </w:rPr>
        <w:t>Казначейский счет: 03100643000000011700</w:t>
      </w:r>
    </w:p>
    <w:p w:rsidR="00946784" w:rsidRPr="00BA0A1D" w:rsidRDefault="00946784" w:rsidP="00946784">
      <w:pPr>
        <w:pStyle w:val="10"/>
        <w:ind w:left="-540" w:firstLine="540"/>
        <w:rPr>
          <w:sz w:val="24"/>
          <w:szCs w:val="24"/>
        </w:rPr>
      </w:pPr>
      <w:r w:rsidRPr="00BA0A1D">
        <w:rPr>
          <w:sz w:val="24"/>
          <w:szCs w:val="24"/>
        </w:rPr>
        <w:t>Банковский счет: 40102810045370000009</w:t>
      </w:r>
    </w:p>
    <w:p w:rsidR="00946784" w:rsidRPr="00BA0A1D" w:rsidRDefault="00946784" w:rsidP="00946784">
      <w:pPr>
        <w:pStyle w:val="10"/>
        <w:ind w:left="-540" w:firstLine="540"/>
        <w:rPr>
          <w:sz w:val="24"/>
          <w:szCs w:val="24"/>
        </w:rPr>
      </w:pPr>
      <w:r w:rsidRPr="00BA0A1D">
        <w:rPr>
          <w:sz w:val="24"/>
          <w:szCs w:val="24"/>
        </w:rPr>
        <w:t>Банк: ОТДЕЛЕНИЕ БАРНАУЛ БАНКА РОССИИ//УФК по Алтайскому краю г</w:t>
      </w:r>
      <w:proofErr w:type="gramStart"/>
      <w:r w:rsidRPr="00BA0A1D">
        <w:rPr>
          <w:sz w:val="24"/>
          <w:szCs w:val="24"/>
        </w:rPr>
        <w:t>.Б</w:t>
      </w:r>
      <w:proofErr w:type="gramEnd"/>
      <w:r w:rsidRPr="00BA0A1D">
        <w:rPr>
          <w:sz w:val="24"/>
          <w:szCs w:val="24"/>
        </w:rPr>
        <w:t>арнаул</w:t>
      </w:r>
    </w:p>
    <w:p w:rsidR="00946784" w:rsidRPr="00BA0A1D" w:rsidRDefault="00946784" w:rsidP="00946784">
      <w:pPr>
        <w:pStyle w:val="10"/>
        <w:ind w:left="-540" w:firstLine="540"/>
        <w:rPr>
          <w:sz w:val="24"/>
          <w:szCs w:val="24"/>
        </w:rPr>
      </w:pPr>
      <w:r w:rsidRPr="00BA0A1D">
        <w:rPr>
          <w:sz w:val="24"/>
          <w:szCs w:val="24"/>
        </w:rPr>
        <w:t>БИК ТОФК: 010173001</w:t>
      </w:r>
    </w:p>
    <w:p w:rsidR="00946784" w:rsidRPr="00BA0A1D" w:rsidRDefault="00946784" w:rsidP="00946784">
      <w:pPr>
        <w:pStyle w:val="10"/>
        <w:ind w:left="-540" w:firstLine="540"/>
        <w:rPr>
          <w:sz w:val="24"/>
          <w:szCs w:val="24"/>
        </w:rPr>
      </w:pPr>
      <w:r w:rsidRPr="00BA0A1D">
        <w:rPr>
          <w:sz w:val="24"/>
          <w:szCs w:val="24"/>
        </w:rPr>
        <w:t xml:space="preserve">ОКТМО 01 632 </w:t>
      </w:r>
      <w:r>
        <w:rPr>
          <w:sz w:val="24"/>
          <w:szCs w:val="24"/>
        </w:rPr>
        <w:t>___</w:t>
      </w:r>
    </w:p>
    <w:p w:rsidR="00946784" w:rsidRPr="00BA0A1D" w:rsidRDefault="00946784" w:rsidP="00946784">
      <w:pPr>
        <w:pStyle w:val="10"/>
        <w:ind w:left="-540" w:firstLine="540"/>
        <w:rPr>
          <w:sz w:val="24"/>
          <w:szCs w:val="24"/>
        </w:rPr>
      </w:pPr>
      <w:r w:rsidRPr="00BA0A1D">
        <w:rPr>
          <w:sz w:val="24"/>
          <w:szCs w:val="24"/>
        </w:rPr>
        <w:t>КОД  166 1 11 05013 05 0000 120 (аренда земли).</w:t>
      </w:r>
    </w:p>
    <w:p w:rsidR="00946784" w:rsidRPr="00BA0A1D" w:rsidRDefault="00946784" w:rsidP="00946784">
      <w:pPr>
        <w:ind w:firstLine="684"/>
        <w:jc w:val="both"/>
      </w:pPr>
      <w:r w:rsidRPr="00BA0A1D">
        <w:t>В поле «Назначение платежа» указать также дату Договора, по которому производится оплата.</w:t>
      </w:r>
    </w:p>
    <w:p w:rsidR="00946784" w:rsidRPr="00BA0A1D" w:rsidRDefault="00946784" w:rsidP="00946784">
      <w:pPr>
        <w:ind w:firstLine="684"/>
        <w:jc w:val="both"/>
      </w:pPr>
      <w:r w:rsidRPr="00BA0A1D">
        <w:lastRenderedPageBreak/>
        <w:t xml:space="preserve">2.5. В  случае  не внесения  платежей  в  установленный   срок, Арендатор уплачивает пеню в размере одной трехсотой ключевой ставки Банка России  за каждый день просрочки, начиная со следующего дня за  установленным сроком уплаты. </w:t>
      </w:r>
    </w:p>
    <w:p w:rsidR="00946784" w:rsidRPr="00BA0A1D" w:rsidRDefault="00946784" w:rsidP="00946784">
      <w:pPr>
        <w:shd w:val="clear" w:color="auto" w:fill="FFFFFF"/>
        <w:tabs>
          <w:tab w:val="left" w:pos="8931"/>
          <w:tab w:val="left" w:pos="9072"/>
        </w:tabs>
        <w:spacing w:before="5" w:line="264" w:lineRule="exact"/>
        <w:ind w:right="76" w:firstLine="720"/>
        <w:jc w:val="both"/>
        <w:rPr>
          <w:color w:val="000000"/>
        </w:rPr>
      </w:pPr>
      <w:r w:rsidRPr="00BA0A1D">
        <w:t>2.6. Сумма начисленной пени перечисляется Арендатором отдельным платежным поручением (либо квитанцией) на тот же расчетный счет, на который перечисляется арендная плата.</w:t>
      </w:r>
    </w:p>
    <w:p w:rsidR="00946784" w:rsidRPr="00BA0A1D" w:rsidRDefault="00946784" w:rsidP="00946784">
      <w:pPr>
        <w:shd w:val="clear" w:color="auto" w:fill="FFFFFF"/>
        <w:jc w:val="both"/>
        <w:rPr>
          <w:b/>
        </w:rPr>
      </w:pPr>
    </w:p>
    <w:p w:rsidR="00946784" w:rsidRPr="00BA0A1D" w:rsidRDefault="00946784" w:rsidP="00946784">
      <w:pPr>
        <w:pStyle w:val="10"/>
        <w:ind w:firstLine="0"/>
        <w:rPr>
          <w:sz w:val="24"/>
          <w:szCs w:val="24"/>
        </w:rPr>
      </w:pPr>
    </w:p>
    <w:p w:rsidR="00946784" w:rsidRPr="00946784" w:rsidRDefault="00946784" w:rsidP="00946784">
      <w:pPr>
        <w:pStyle w:val="10"/>
        <w:numPr>
          <w:ilvl w:val="0"/>
          <w:numId w:val="16"/>
        </w:numPr>
        <w:jc w:val="center"/>
        <w:rPr>
          <w:sz w:val="24"/>
          <w:szCs w:val="24"/>
        </w:rPr>
      </w:pPr>
      <w:r w:rsidRPr="00946784">
        <w:rPr>
          <w:b/>
          <w:sz w:val="24"/>
          <w:szCs w:val="24"/>
        </w:rPr>
        <w:t>Ограничения и обременения.</w:t>
      </w:r>
    </w:p>
    <w:p w:rsidR="00946784" w:rsidRPr="00BA0A1D" w:rsidRDefault="00946784" w:rsidP="00946784">
      <w:pPr>
        <w:pStyle w:val="10"/>
        <w:ind w:left="-540" w:firstLine="540"/>
        <w:outlineLvl w:val="0"/>
        <w:rPr>
          <w:sz w:val="24"/>
          <w:szCs w:val="24"/>
        </w:rPr>
      </w:pPr>
      <w:r w:rsidRPr="00BA0A1D">
        <w:rPr>
          <w:sz w:val="24"/>
          <w:szCs w:val="24"/>
        </w:rPr>
        <w:t>3.1. Ограничение права аренды земельного участка (подлежащее государственной регистрации):</w:t>
      </w:r>
    </w:p>
    <w:p w:rsidR="00946784" w:rsidRPr="00BA0A1D" w:rsidRDefault="00946784" w:rsidP="00946784">
      <w:pPr>
        <w:pStyle w:val="10"/>
        <w:pBdr>
          <w:bottom w:val="single" w:sz="4" w:space="1" w:color="auto"/>
        </w:pBdr>
        <w:ind w:firstLine="0"/>
        <w:jc w:val="center"/>
        <w:rPr>
          <w:bCs/>
          <w:sz w:val="24"/>
          <w:szCs w:val="24"/>
        </w:rPr>
      </w:pPr>
    </w:p>
    <w:p w:rsidR="00946784" w:rsidRPr="00BA0A1D" w:rsidRDefault="00946784" w:rsidP="00946784">
      <w:pPr>
        <w:pStyle w:val="10"/>
        <w:ind w:firstLine="0"/>
        <w:jc w:val="center"/>
        <w:rPr>
          <w:sz w:val="24"/>
          <w:szCs w:val="24"/>
        </w:rPr>
      </w:pPr>
      <w:r w:rsidRPr="00BA0A1D">
        <w:rPr>
          <w:sz w:val="24"/>
          <w:szCs w:val="24"/>
        </w:rPr>
        <w:t>(содержание ограничения)</w:t>
      </w:r>
    </w:p>
    <w:p w:rsidR="00946784" w:rsidRPr="00BA0A1D" w:rsidRDefault="00946784" w:rsidP="00946784">
      <w:pPr>
        <w:pStyle w:val="10"/>
        <w:ind w:left="-540" w:firstLine="540"/>
        <w:jc w:val="center"/>
        <w:outlineLvl w:val="0"/>
        <w:rPr>
          <w:sz w:val="24"/>
          <w:szCs w:val="24"/>
          <w:u w:val="single"/>
        </w:rPr>
      </w:pPr>
      <w:r w:rsidRPr="00BA0A1D">
        <w:rPr>
          <w:sz w:val="24"/>
          <w:szCs w:val="24"/>
          <w:u w:val="single"/>
        </w:rPr>
        <w:t>нет</w:t>
      </w:r>
    </w:p>
    <w:p w:rsidR="00946784" w:rsidRPr="00BA0A1D" w:rsidRDefault="00946784" w:rsidP="00946784">
      <w:pPr>
        <w:pStyle w:val="10"/>
        <w:ind w:left="-540" w:firstLine="540"/>
        <w:jc w:val="center"/>
        <w:outlineLvl w:val="0"/>
        <w:rPr>
          <w:sz w:val="24"/>
          <w:szCs w:val="24"/>
        </w:rPr>
      </w:pPr>
      <w:r w:rsidRPr="00BA0A1D">
        <w:rPr>
          <w:sz w:val="24"/>
          <w:szCs w:val="24"/>
        </w:rPr>
        <w:t>(нормативный акт)</w:t>
      </w:r>
    </w:p>
    <w:p w:rsidR="00946784" w:rsidRDefault="00946784" w:rsidP="00946784">
      <w:pPr>
        <w:pStyle w:val="10"/>
        <w:pBdr>
          <w:bottom w:val="single" w:sz="12" w:space="0" w:color="auto"/>
        </w:pBdr>
        <w:ind w:left="-540" w:firstLine="540"/>
        <w:outlineLvl w:val="0"/>
        <w:rPr>
          <w:sz w:val="24"/>
          <w:szCs w:val="24"/>
        </w:rPr>
      </w:pPr>
      <w:r w:rsidRPr="00BA0A1D">
        <w:rPr>
          <w:sz w:val="24"/>
          <w:szCs w:val="24"/>
        </w:rPr>
        <w:t xml:space="preserve">3.2. Права третьих лиц на земельный участок (сервитуты, право залога и т.д.) </w:t>
      </w:r>
    </w:p>
    <w:p w:rsidR="00946784" w:rsidRPr="00BA0A1D" w:rsidRDefault="00946784" w:rsidP="00946784">
      <w:pPr>
        <w:pStyle w:val="10"/>
        <w:pBdr>
          <w:bottom w:val="single" w:sz="12" w:space="0" w:color="auto"/>
        </w:pBdr>
        <w:ind w:left="-540" w:firstLine="540"/>
        <w:outlineLvl w:val="0"/>
        <w:rPr>
          <w:sz w:val="24"/>
          <w:szCs w:val="24"/>
        </w:rPr>
      </w:pPr>
    </w:p>
    <w:p w:rsidR="00946784" w:rsidRPr="00BA0A1D" w:rsidRDefault="00946784" w:rsidP="00946784">
      <w:pPr>
        <w:pStyle w:val="10"/>
        <w:ind w:left="-540" w:firstLine="540"/>
        <w:rPr>
          <w:sz w:val="24"/>
          <w:szCs w:val="24"/>
        </w:rPr>
      </w:pPr>
    </w:p>
    <w:p w:rsidR="00946784" w:rsidRPr="00BA0A1D" w:rsidRDefault="00946784" w:rsidP="00946784">
      <w:pPr>
        <w:pStyle w:val="10"/>
        <w:ind w:firstLine="3545"/>
        <w:rPr>
          <w:sz w:val="24"/>
          <w:szCs w:val="24"/>
        </w:rPr>
      </w:pPr>
      <w:r>
        <w:rPr>
          <w:b/>
          <w:sz w:val="24"/>
          <w:szCs w:val="24"/>
        </w:rPr>
        <w:t>4.</w:t>
      </w:r>
      <w:r w:rsidRPr="00BA0A1D">
        <w:rPr>
          <w:b/>
          <w:sz w:val="24"/>
          <w:szCs w:val="24"/>
        </w:rPr>
        <w:t>Права и обязанности Арендодателя.</w:t>
      </w:r>
    </w:p>
    <w:p w:rsidR="00946784" w:rsidRPr="00BA0A1D" w:rsidRDefault="00946784" w:rsidP="00946784">
      <w:pPr>
        <w:pStyle w:val="10"/>
        <w:ind w:left="-540" w:firstLine="540"/>
        <w:rPr>
          <w:sz w:val="24"/>
          <w:szCs w:val="24"/>
        </w:rPr>
      </w:pPr>
    </w:p>
    <w:p w:rsidR="00946784" w:rsidRPr="00BA0A1D" w:rsidRDefault="00946784" w:rsidP="00946784">
      <w:pPr>
        <w:pStyle w:val="10"/>
        <w:ind w:left="-540" w:firstLine="540"/>
        <w:rPr>
          <w:sz w:val="24"/>
          <w:szCs w:val="24"/>
        </w:rPr>
      </w:pPr>
      <w:r>
        <w:rPr>
          <w:sz w:val="24"/>
          <w:szCs w:val="24"/>
        </w:rPr>
        <w:t>4</w:t>
      </w:r>
      <w:r w:rsidRPr="00BA0A1D">
        <w:rPr>
          <w:sz w:val="24"/>
          <w:szCs w:val="24"/>
        </w:rPr>
        <w:t>.1. Арендодатель имеет право:</w:t>
      </w:r>
    </w:p>
    <w:p w:rsidR="00946784" w:rsidRPr="00BA0A1D" w:rsidRDefault="00946784" w:rsidP="00946784">
      <w:pPr>
        <w:pStyle w:val="10"/>
        <w:ind w:left="-540" w:firstLine="540"/>
        <w:rPr>
          <w:sz w:val="24"/>
          <w:szCs w:val="24"/>
        </w:rPr>
      </w:pPr>
      <w:r>
        <w:rPr>
          <w:sz w:val="24"/>
          <w:szCs w:val="24"/>
        </w:rPr>
        <w:t>4</w:t>
      </w:r>
      <w:r w:rsidRPr="00BA0A1D">
        <w:rPr>
          <w:sz w:val="24"/>
          <w:szCs w:val="24"/>
        </w:rPr>
        <w:t>.1.1. Досрочно расторгнуть настоящий договор в порядке и в случаях, предусмотренных действующим законодательством и настоящим договором.</w:t>
      </w:r>
    </w:p>
    <w:p w:rsidR="00946784" w:rsidRPr="00BA0A1D" w:rsidRDefault="00946784" w:rsidP="00946784">
      <w:pPr>
        <w:pStyle w:val="10"/>
        <w:ind w:left="-540" w:firstLine="540"/>
        <w:rPr>
          <w:sz w:val="24"/>
          <w:szCs w:val="24"/>
        </w:rPr>
      </w:pPr>
      <w:r>
        <w:rPr>
          <w:sz w:val="24"/>
          <w:szCs w:val="24"/>
        </w:rPr>
        <w:t>4</w:t>
      </w:r>
      <w:r w:rsidRPr="00BA0A1D">
        <w:rPr>
          <w:sz w:val="24"/>
          <w:szCs w:val="24"/>
        </w:rPr>
        <w:t>.1.2. Вносить по согласованию с Арендатором в настоящий договор необходимые изменения и дополнения.</w:t>
      </w:r>
    </w:p>
    <w:p w:rsidR="00946784" w:rsidRPr="00BA0A1D" w:rsidRDefault="00946784" w:rsidP="00946784">
      <w:pPr>
        <w:pStyle w:val="10"/>
        <w:ind w:left="-540" w:firstLine="540"/>
        <w:rPr>
          <w:sz w:val="24"/>
          <w:szCs w:val="24"/>
        </w:rPr>
      </w:pPr>
      <w:r>
        <w:rPr>
          <w:sz w:val="24"/>
          <w:szCs w:val="24"/>
        </w:rPr>
        <w:t>4</w:t>
      </w:r>
      <w:r w:rsidRPr="00BA0A1D">
        <w:rPr>
          <w:sz w:val="24"/>
          <w:szCs w:val="24"/>
        </w:rPr>
        <w:t>.1.3. Приостанавливать работы, ведущиеся Арендатором с нарушением условий настоящего договора.</w:t>
      </w:r>
    </w:p>
    <w:p w:rsidR="00946784" w:rsidRPr="00BA0A1D" w:rsidRDefault="00946784" w:rsidP="00946784">
      <w:pPr>
        <w:pStyle w:val="10"/>
        <w:ind w:left="-540" w:firstLine="540"/>
        <w:rPr>
          <w:sz w:val="24"/>
          <w:szCs w:val="24"/>
        </w:rPr>
      </w:pPr>
      <w:r>
        <w:rPr>
          <w:sz w:val="24"/>
          <w:szCs w:val="24"/>
        </w:rPr>
        <w:t>4</w:t>
      </w:r>
      <w:r w:rsidRPr="00BA0A1D">
        <w:rPr>
          <w:sz w:val="24"/>
          <w:szCs w:val="24"/>
        </w:rPr>
        <w:t>.1.4. Беспрепятственно посещать и обследовать Участок на предмет соблюдения условий настоящего договора.</w:t>
      </w:r>
    </w:p>
    <w:p w:rsidR="00946784" w:rsidRPr="00BA0A1D" w:rsidRDefault="00946784" w:rsidP="00946784">
      <w:pPr>
        <w:pStyle w:val="10"/>
        <w:ind w:left="-540" w:firstLine="540"/>
        <w:outlineLvl w:val="0"/>
        <w:rPr>
          <w:sz w:val="24"/>
          <w:szCs w:val="24"/>
        </w:rPr>
      </w:pPr>
      <w:r>
        <w:rPr>
          <w:sz w:val="24"/>
          <w:szCs w:val="24"/>
        </w:rPr>
        <w:t>4</w:t>
      </w:r>
      <w:r w:rsidRPr="00BA0A1D">
        <w:rPr>
          <w:sz w:val="24"/>
          <w:szCs w:val="24"/>
        </w:rPr>
        <w:t>.2 Арендодатель обязан:</w:t>
      </w:r>
    </w:p>
    <w:p w:rsidR="00946784" w:rsidRPr="00BA0A1D" w:rsidRDefault="00946784" w:rsidP="00946784">
      <w:pPr>
        <w:pStyle w:val="10"/>
        <w:ind w:left="-540" w:firstLine="540"/>
        <w:rPr>
          <w:sz w:val="24"/>
          <w:szCs w:val="24"/>
        </w:rPr>
      </w:pPr>
      <w:r>
        <w:rPr>
          <w:sz w:val="24"/>
          <w:szCs w:val="24"/>
        </w:rPr>
        <w:t>4</w:t>
      </w:r>
      <w:r w:rsidRPr="00BA0A1D">
        <w:rPr>
          <w:sz w:val="24"/>
          <w:szCs w:val="24"/>
        </w:rPr>
        <w:t>.2.1. Не вмешиваться в хозяйственную деятельность Арендатора, если она не противоречит условиям настоящего договора.</w:t>
      </w:r>
    </w:p>
    <w:p w:rsidR="00946784" w:rsidRPr="00BA0A1D" w:rsidRDefault="00946784" w:rsidP="00946784">
      <w:pPr>
        <w:pStyle w:val="10"/>
        <w:ind w:left="360" w:firstLine="0"/>
        <w:jc w:val="center"/>
        <w:rPr>
          <w:sz w:val="24"/>
          <w:szCs w:val="24"/>
        </w:rPr>
      </w:pPr>
      <w:r>
        <w:rPr>
          <w:b/>
          <w:sz w:val="24"/>
          <w:szCs w:val="24"/>
        </w:rPr>
        <w:t>5.</w:t>
      </w:r>
      <w:r w:rsidRPr="00BA0A1D">
        <w:rPr>
          <w:b/>
          <w:sz w:val="24"/>
          <w:szCs w:val="24"/>
        </w:rPr>
        <w:t>Права и обязанности Арендатора.</w:t>
      </w:r>
    </w:p>
    <w:p w:rsidR="00946784" w:rsidRPr="00BA0A1D" w:rsidRDefault="00946784" w:rsidP="00946784">
      <w:pPr>
        <w:pStyle w:val="10"/>
        <w:ind w:left="-540" w:firstLine="540"/>
        <w:rPr>
          <w:sz w:val="24"/>
          <w:szCs w:val="24"/>
        </w:rPr>
      </w:pPr>
    </w:p>
    <w:p w:rsidR="00946784" w:rsidRPr="00BA0A1D" w:rsidRDefault="00946784" w:rsidP="00946784">
      <w:pPr>
        <w:pStyle w:val="10"/>
        <w:ind w:left="-540" w:firstLine="540"/>
        <w:rPr>
          <w:sz w:val="24"/>
          <w:szCs w:val="24"/>
        </w:rPr>
      </w:pPr>
      <w:r>
        <w:rPr>
          <w:sz w:val="24"/>
          <w:szCs w:val="24"/>
        </w:rPr>
        <w:t>5</w:t>
      </w:r>
      <w:r w:rsidRPr="00BA0A1D">
        <w:rPr>
          <w:sz w:val="24"/>
          <w:szCs w:val="24"/>
        </w:rPr>
        <w:t>.1. Арендатор имеет право:</w:t>
      </w:r>
    </w:p>
    <w:p w:rsidR="00946784" w:rsidRPr="00BA0A1D" w:rsidRDefault="00946784" w:rsidP="00946784">
      <w:pPr>
        <w:pStyle w:val="10"/>
        <w:ind w:left="-540" w:firstLine="540"/>
        <w:rPr>
          <w:sz w:val="24"/>
          <w:szCs w:val="24"/>
        </w:rPr>
      </w:pPr>
      <w:r>
        <w:rPr>
          <w:sz w:val="24"/>
          <w:szCs w:val="24"/>
        </w:rPr>
        <w:t>5</w:t>
      </w:r>
      <w:r w:rsidRPr="00BA0A1D">
        <w:rPr>
          <w:sz w:val="24"/>
          <w:szCs w:val="24"/>
        </w:rPr>
        <w:t>.1.1. Владеть, пользоваться земельным участком в соответствии с настоящим договором.</w:t>
      </w:r>
    </w:p>
    <w:p w:rsidR="00946784" w:rsidRPr="00BA0A1D" w:rsidRDefault="00946784" w:rsidP="00946784">
      <w:pPr>
        <w:pStyle w:val="10"/>
        <w:ind w:left="-540" w:firstLine="540"/>
        <w:rPr>
          <w:sz w:val="24"/>
          <w:szCs w:val="24"/>
        </w:rPr>
      </w:pPr>
      <w:r>
        <w:rPr>
          <w:sz w:val="24"/>
          <w:szCs w:val="24"/>
        </w:rPr>
        <w:t>5</w:t>
      </w:r>
      <w:r w:rsidRPr="00BA0A1D">
        <w:rPr>
          <w:sz w:val="24"/>
          <w:szCs w:val="24"/>
        </w:rPr>
        <w:t>.2. Арендатор обязан:</w:t>
      </w:r>
    </w:p>
    <w:p w:rsidR="00946784" w:rsidRPr="00BA0A1D" w:rsidRDefault="00946784" w:rsidP="00946784">
      <w:pPr>
        <w:pStyle w:val="10"/>
        <w:ind w:left="-540" w:firstLine="540"/>
        <w:rPr>
          <w:sz w:val="24"/>
          <w:szCs w:val="24"/>
        </w:rPr>
      </w:pPr>
      <w:r>
        <w:rPr>
          <w:sz w:val="24"/>
          <w:szCs w:val="24"/>
        </w:rPr>
        <w:t>5</w:t>
      </w:r>
      <w:r w:rsidRPr="00BA0A1D">
        <w:rPr>
          <w:sz w:val="24"/>
          <w:szCs w:val="24"/>
        </w:rPr>
        <w:t>.2.1.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Участку как природному объекту.</w:t>
      </w:r>
    </w:p>
    <w:p w:rsidR="00946784" w:rsidRPr="00BA0A1D" w:rsidRDefault="00946784" w:rsidP="00946784">
      <w:pPr>
        <w:pStyle w:val="10"/>
        <w:ind w:left="-540" w:firstLine="540"/>
        <w:rPr>
          <w:sz w:val="24"/>
          <w:szCs w:val="24"/>
        </w:rPr>
      </w:pPr>
      <w:r>
        <w:rPr>
          <w:sz w:val="24"/>
          <w:szCs w:val="24"/>
        </w:rPr>
        <w:t>5</w:t>
      </w:r>
      <w:r w:rsidRPr="00BA0A1D">
        <w:rPr>
          <w:sz w:val="24"/>
          <w:szCs w:val="24"/>
        </w:rPr>
        <w:t>.2.2. Своевременно приступить к использованию Участка после получения документов, удостоверяющих право аренды (договор аренды на земельный участок).</w:t>
      </w:r>
    </w:p>
    <w:p w:rsidR="00946784" w:rsidRPr="00BA0A1D" w:rsidRDefault="00946784" w:rsidP="00946784">
      <w:pPr>
        <w:pStyle w:val="10"/>
        <w:ind w:left="-540" w:firstLine="540"/>
        <w:rPr>
          <w:sz w:val="24"/>
          <w:szCs w:val="24"/>
        </w:rPr>
      </w:pPr>
      <w:r>
        <w:rPr>
          <w:sz w:val="24"/>
          <w:szCs w:val="24"/>
        </w:rPr>
        <w:t>5</w:t>
      </w:r>
      <w:r w:rsidRPr="00BA0A1D">
        <w:rPr>
          <w:sz w:val="24"/>
          <w:szCs w:val="24"/>
        </w:rPr>
        <w:t>.2.3. В случае возведения бытовых и иных зданий и сооружений соблюдать требование градостроительных регламентов, строительных, экологических, санитарно-гигиенических, противопожарных и иных правил, нормативов.</w:t>
      </w:r>
    </w:p>
    <w:p w:rsidR="00946784" w:rsidRPr="00BA0A1D" w:rsidRDefault="00946784" w:rsidP="00946784">
      <w:pPr>
        <w:pStyle w:val="10"/>
        <w:ind w:left="-540" w:firstLine="540"/>
        <w:rPr>
          <w:sz w:val="24"/>
          <w:szCs w:val="24"/>
        </w:rPr>
      </w:pPr>
      <w:r>
        <w:rPr>
          <w:sz w:val="24"/>
          <w:szCs w:val="24"/>
        </w:rPr>
        <w:t>5</w:t>
      </w:r>
      <w:r w:rsidRPr="00BA0A1D">
        <w:rPr>
          <w:sz w:val="24"/>
          <w:szCs w:val="24"/>
        </w:rPr>
        <w:t xml:space="preserve">.2.4. Не возводить строений и сооружений без согласования с отделом архитектуры и градостроительства администрации Первомайского района, противопожарной службы, центра </w:t>
      </w:r>
      <w:proofErr w:type="spellStart"/>
      <w:r w:rsidRPr="00BA0A1D">
        <w:rPr>
          <w:sz w:val="24"/>
          <w:szCs w:val="24"/>
        </w:rPr>
        <w:t>санэпидемнадзора</w:t>
      </w:r>
      <w:proofErr w:type="spellEnd"/>
      <w:r w:rsidRPr="00BA0A1D">
        <w:rPr>
          <w:sz w:val="24"/>
          <w:szCs w:val="24"/>
        </w:rPr>
        <w:t>, не превышать установленные сроки строительства.</w:t>
      </w:r>
    </w:p>
    <w:p w:rsidR="00946784" w:rsidRPr="00BA0A1D" w:rsidRDefault="00946784" w:rsidP="00946784">
      <w:pPr>
        <w:pStyle w:val="10"/>
        <w:ind w:left="-540" w:firstLine="540"/>
        <w:rPr>
          <w:sz w:val="24"/>
          <w:szCs w:val="24"/>
        </w:rPr>
      </w:pPr>
      <w:r>
        <w:rPr>
          <w:sz w:val="24"/>
          <w:szCs w:val="24"/>
        </w:rPr>
        <w:t>5</w:t>
      </w:r>
      <w:r w:rsidRPr="00BA0A1D">
        <w:rPr>
          <w:sz w:val="24"/>
          <w:szCs w:val="24"/>
        </w:rPr>
        <w:t>.2.5. Не допускать действий, приводящих к ухудшению качественных характеристик Участка, экологической обстановки на арендуемой территории, содержать арендуемый Участок и прилегающую территорию в соответствии с правилами санитарного состояния и благоустройства района.</w:t>
      </w:r>
    </w:p>
    <w:p w:rsidR="00946784" w:rsidRPr="00BA0A1D" w:rsidRDefault="00946784" w:rsidP="00946784">
      <w:pPr>
        <w:pStyle w:val="10"/>
        <w:ind w:left="-540" w:firstLine="540"/>
        <w:rPr>
          <w:sz w:val="24"/>
          <w:szCs w:val="24"/>
        </w:rPr>
      </w:pPr>
      <w:r>
        <w:rPr>
          <w:sz w:val="24"/>
          <w:szCs w:val="24"/>
        </w:rPr>
        <w:t>5</w:t>
      </w:r>
      <w:r w:rsidRPr="00BA0A1D">
        <w:rPr>
          <w:sz w:val="24"/>
          <w:szCs w:val="24"/>
        </w:rPr>
        <w:t>.2.6. Не нарушать права смежных землепользователей.</w:t>
      </w:r>
    </w:p>
    <w:p w:rsidR="00946784" w:rsidRPr="00BA0A1D" w:rsidRDefault="00946784" w:rsidP="00946784">
      <w:pPr>
        <w:pStyle w:val="10"/>
        <w:ind w:left="-540" w:firstLine="540"/>
        <w:rPr>
          <w:sz w:val="24"/>
          <w:szCs w:val="24"/>
        </w:rPr>
      </w:pPr>
      <w:r>
        <w:rPr>
          <w:sz w:val="24"/>
          <w:szCs w:val="24"/>
        </w:rPr>
        <w:t>5</w:t>
      </w:r>
      <w:r w:rsidRPr="00BA0A1D">
        <w:rPr>
          <w:sz w:val="24"/>
          <w:szCs w:val="24"/>
        </w:rPr>
        <w:t>.2.7. Обеспечивать Арендодателю, органам государственного контроля свободный доступ на Участок при выполнении их должностных обязанностей при предъявлении специальных удостоверений.</w:t>
      </w:r>
    </w:p>
    <w:p w:rsidR="00946784" w:rsidRPr="00BA0A1D" w:rsidRDefault="00946784" w:rsidP="00946784">
      <w:pPr>
        <w:pStyle w:val="10"/>
        <w:ind w:left="-540" w:firstLine="540"/>
        <w:rPr>
          <w:sz w:val="24"/>
          <w:szCs w:val="24"/>
        </w:rPr>
      </w:pPr>
      <w:r>
        <w:rPr>
          <w:sz w:val="24"/>
          <w:szCs w:val="24"/>
        </w:rPr>
        <w:t>5</w:t>
      </w:r>
      <w:r w:rsidRPr="00BA0A1D">
        <w:rPr>
          <w:sz w:val="24"/>
          <w:szCs w:val="24"/>
        </w:rPr>
        <w:t>.2.8. В случае изменения адреса или иных реквизитов в недельный срок направлять Арендодателю уведомление об этом.</w:t>
      </w:r>
    </w:p>
    <w:p w:rsidR="00946784" w:rsidRPr="00BA0A1D" w:rsidRDefault="00946784" w:rsidP="00946784">
      <w:pPr>
        <w:pStyle w:val="10"/>
        <w:ind w:left="-540" w:firstLine="540"/>
        <w:rPr>
          <w:sz w:val="24"/>
          <w:szCs w:val="24"/>
        </w:rPr>
      </w:pPr>
      <w:r>
        <w:rPr>
          <w:sz w:val="24"/>
          <w:szCs w:val="24"/>
        </w:rPr>
        <w:t>5</w:t>
      </w:r>
      <w:r w:rsidRPr="00BA0A1D">
        <w:rPr>
          <w:sz w:val="24"/>
          <w:szCs w:val="24"/>
        </w:rPr>
        <w:t xml:space="preserve">.2.9. При прекращении настоящего договора Арендатор обязан вернуть Арендодателю Участок в том состоянии, в котором он его получил, или в состоянии, обусловленном договором, в противном </w:t>
      </w:r>
      <w:r w:rsidRPr="00BA0A1D">
        <w:rPr>
          <w:sz w:val="24"/>
          <w:szCs w:val="24"/>
        </w:rPr>
        <w:lastRenderedPageBreak/>
        <w:t>случае, Арендатор обязуется вносить арендную плату до устранения недостатков, приведших по его вине к ухудшению состояния Участка.</w:t>
      </w:r>
    </w:p>
    <w:p w:rsidR="00946784" w:rsidRPr="00BA0A1D" w:rsidRDefault="00946784" w:rsidP="00946784">
      <w:pPr>
        <w:pStyle w:val="10"/>
        <w:ind w:left="-540" w:firstLine="540"/>
        <w:rPr>
          <w:sz w:val="24"/>
          <w:szCs w:val="24"/>
        </w:rPr>
      </w:pPr>
      <w:r>
        <w:rPr>
          <w:sz w:val="24"/>
          <w:szCs w:val="24"/>
        </w:rPr>
        <w:t>5</w:t>
      </w:r>
      <w:r w:rsidRPr="00BA0A1D">
        <w:rPr>
          <w:sz w:val="24"/>
          <w:szCs w:val="24"/>
        </w:rPr>
        <w:t>.2.10. В случае причинения вреда совершением земельного правонарушения, возместить его в полном объёме.</w:t>
      </w:r>
    </w:p>
    <w:p w:rsidR="00946784" w:rsidRPr="00BA0A1D" w:rsidRDefault="00946784" w:rsidP="00946784">
      <w:pPr>
        <w:pStyle w:val="10"/>
        <w:ind w:left="-540" w:firstLine="540"/>
        <w:rPr>
          <w:sz w:val="24"/>
          <w:szCs w:val="24"/>
        </w:rPr>
      </w:pPr>
      <w:r>
        <w:rPr>
          <w:sz w:val="24"/>
          <w:szCs w:val="24"/>
        </w:rPr>
        <w:t>5</w:t>
      </w:r>
      <w:r w:rsidRPr="00BA0A1D">
        <w:rPr>
          <w:sz w:val="24"/>
          <w:szCs w:val="24"/>
        </w:rPr>
        <w:t>.2.1</w:t>
      </w:r>
      <w:r>
        <w:rPr>
          <w:sz w:val="24"/>
          <w:szCs w:val="24"/>
        </w:rPr>
        <w:t>1</w:t>
      </w:r>
      <w:r w:rsidRPr="00BA0A1D">
        <w:rPr>
          <w:sz w:val="24"/>
          <w:szCs w:val="24"/>
        </w:rPr>
        <w:t>. Своевременно производить арендную плату.</w:t>
      </w:r>
    </w:p>
    <w:p w:rsidR="00946784" w:rsidRPr="00BA0A1D" w:rsidRDefault="00946784" w:rsidP="00946784">
      <w:pPr>
        <w:pStyle w:val="10"/>
        <w:ind w:left="-540" w:firstLine="540"/>
        <w:rPr>
          <w:sz w:val="24"/>
          <w:szCs w:val="24"/>
        </w:rPr>
      </w:pPr>
      <w:r w:rsidRPr="00BA0A1D">
        <w:rPr>
          <w:sz w:val="24"/>
          <w:szCs w:val="24"/>
        </w:rPr>
        <w:t>В случае неуплаты Арендатором арендной платы более двух сроков подряд Арендодатель имеет право расторгнуть договор в соответствии с действующим законодательством.</w:t>
      </w:r>
    </w:p>
    <w:p w:rsidR="00946784" w:rsidRPr="00BA0A1D" w:rsidRDefault="00946784" w:rsidP="00946784">
      <w:pPr>
        <w:pStyle w:val="10"/>
        <w:ind w:left="-540" w:firstLine="540"/>
        <w:rPr>
          <w:sz w:val="24"/>
          <w:szCs w:val="24"/>
        </w:rPr>
      </w:pPr>
      <w:r>
        <w:rPr>
          <w:sz w:val="24"/>
          <w:szCs w:val="24"/>
        </w:rPr>
        <w:t>5</w:t>
      </w:r>
      <w:r w:rsidRPr="00BA0A1D">
        <w:rPr>
          <w:sz w:val="24"/>
          <w:szCs w:val="24"/>
        </w:rPr>
        <w:t>.2.1</w:t>
      </w:r>
      <w:r>
        <w:rPr>
          <w:sz w:val="24"/>
          <w:szCs w:val="24"/>
        </w:rPr>
        <w:t>2</w:t>
      </w:r>
      <w:r w:rsidRPr="00BA0A1D">
        <w:rPr>
          <w:sz w:val="24"/>
          <w:szCs w:val="24"/>
        </w:rPr>
        <w:t>. В случае прекращения деятельности организации, смерти Арендатора его правопреемник (наследник) после ликвидации (смерти) должен направить Арендодателю письменное уведомление об этом с предложением, о внесении в настоящий договор изменений и заключения дополнительного соглашения или о расторжении настоящего договора.</w:t>
      </w:r>
    </w:p>
    <w:p w:rsidR="00946784" w:rsidRPr="00BA0A1D" w:rsidRDefault="00946784" w:rsidP="00946784">
      <w:pPr>
        <w:pStyle w:val="10"/>
        <w:ind w:left="-540" w:firstLine="540"/>
        <w:rPr>
          <w:sz w:val="24"/>
          <w:szCs w:val="24"/>
        </w:rPr>
      </w:pPr>
    </w:p>
    <w:p w:rsidR="00946784" w:rsidRPr="00946784" w:rsidRDefault="00946784" w:rsidP="00946784">
      <w:pPr>
        <w:pStyle w:val="10"/>
        <w:ind w:left="360" w:firstLine="0"/>
        <w:jc w:val="center"/>
        <w:rPr>
          <w:b/>
          <w:sz w:val="24"/>
          <w:szCs w:val="24"/>
        </w:rPr>
      </w:pPr>
      <w:r>
        <w:rPr>
          <w:b/>
          <w:sz w:val="24"/>
          <w:szCs w:val="24"/>
        </w:rPr>
        <w:t>6.</w:t>
      </w:r>
      <w:r w:rsidRPr="00946784">
        <w:rPr>
          <w:b/>
          <w:sz w:val="24"/>
          <w:szCs w:val="24"/>
        </w:rPr>
        <w:t>Прекращение договора аренды.</w:t>
      </w:r>
    </w:p>
    <w:p w:rsidR="00946784" w:rsidRPr="00BA0A1D" w:rsidRDefault="00946784" w:rsidP="00946784">
      <w:pPr>
        <w:pStyle w:val="10"/>
        <w:ind w:left="-540" w:firstLine="540"/>
        <w:rPr>
          <w:sz w:val="24"/>
          <w:szCs w:val="24"/>
        </w:rPr>
      </w:pPr>
      <w:r>
        <w:rPr>
          <w:sz w:val="24"/>
          <w:szCs w:val="24"/>
        </w:rPr>
        <w:t>6</w:t>
      </w:r>
      <w:r w:rsidRPr="00BA0A1D">
        <w:rPr>
          <w:sz w:val="24"/>
          <w:szCs w:val="24"/>
        </w:rPr>
        <w:t>.1. Договор аренды земельного участка прекращается:</w:t>
      </w:r>
    </w:p>
    <w:p w:rsidR="00946784" w:rsidRPr="00BA0A1D" w:rsidRDefault="00946784" w:rsidP="00946784">
      <w:pPr>
        <w:pStyle w:val="10"/>
        <w:ind w:left="-540" w:firstLine="540"/>
        <w:rPr>
          <w:sz w:val="24"/>
          <w:szCs w:val="24"/>
        </w:rPr>
      </w:pPr>
      <w:r>
        <w:rPr>
          <w:sz w:val="24"/>
          <w:szCs w:val="24"/>
        </w:rPr>
        <w:t>6</w:t>
      </w:r>
      <w:r w:rsidRPr="00BA0A1D">
        <w:rPr>
          <w:sz w:val="24"/>
          <w:szCs w:val="24"/>
        </w:rPr>
        <w:t>.1.1. по соглашению сторон;</w:t>
      </w:r>
    </w:p>
    <w:p w:rsidR="00946784" w:rsidRPr="00BA0A1D" w:rsidRDefault="00946784" w:rsidP="00946784">
      <w:pPr>
        <w:pStyle w:val="10"/>
        <w:ind w:left="-540" w:firstLine="540"/>
        <w:rPr>
          <w:sz w:val="24"/>
          <w:szCs w:val="24"/>
        </w:rPr>
      </w:pPr>
      <w:r>
        <w:rPr>
          <w:sz w:val="24"/>
          <w:szCs w:val="24"/>
        </w:rPr>
        <w:t>6</w:t>
      </w:r>
      <w:r w:rsidRPr="00BA0A1D">
        <w:rPr>
          <w:sz w:val="24"/>
          <w:szCs w:val="24"/>
        </w:rPr>
        <w:t>.1.2. при расторжении настоящего договора в судебном порядке.</w:t>
      </w:r>
    </w:p>
    <w:p w:rsidR="00946784" w:rsidRPr="00BA0A1D" w:rsidRDefault="00946784" w:rsidP="00946784">
      <w:pPr>
        <w:pStyle w:val="10"/>
        <w:ind w:left="-540" w:firstLine="540"/>
        <w:rPr>
          <w:sz w:val="24"/>
          <w:szCs w:val="24"/>
        </w:rPr>
      </w:pPr>
      <w:r>
        <w:rPr>
          <w:sz w:val="24"/>
          <w:szCs w:val="24"/>
        </w:rPr>
        <w:t>6</w:t>
      </w:r>
      <w:r w:rsidRPr="00BA0A1D">
        <w:rPr>
          <w:sz w:val="24"/>
          <w:szCs w:val="24"/>
        </w:rPr>
        <w:t>.2. Все неотделимые улучшения, произведённые Арендатором на участке без согласия Арендодателя, после прекращения настоящего договора переходят Арендодателю без возмещения их стоимости.</w:t>
      </w:r>
    </w:p>
    <w:p w:rsidR="00946784" w:rsidRPr="00BA0A1D" w:rsidRDefault="00946784" w:rsidP="00946784">
      <w:pPr>
        <w:pStyle w:val="10"/>
        <w:ind w:left="-540" w:firstLine="540"/>
        <w:rPr>
          <w:b/>
          <w:sz w:val="24"/>
          <w:szCs w:val="24"/>
        </w:rPr>
      </w:pPr>
    </w:p>
    <w:p w:rsidR="00946784" w:rsidRPr="00946784" w:rsidRDefault="00946784" w:rsidP="00946784">
      <w:pPr>
        <w:pStyle w:val="10"/>
        <w:ind w:left="3261" w:firstLine="0"/>
        <w:rPr>
          <w:b/>
          <w:sz w:val="24"/>
          <w:szCs w:val="24"/>
        </w:rPr>
      </w:pPr>
      <w:r>
        <w:rPr>
          <w:b/>
          <w:sz w:val="24"/>
          <w:szCs w:val="24"/>
        </w:rPr>
        <w:t>7.</w:t>
      </w:r>
      <w:r w:rsidRPr="00946784">
        <w:rPr>
          <w:b/>
          <w:sz w:val="24"/>
          <w:szCs w:val="24"/>
        </w:rPr>
        <w:t>Ответственность сторон.</w:t>
      </w:r>
    </w:p>
    <w:p w:rsidR="00946784" w:rsidRPr="00BA0A1D" w:rsidRDefault="00946784" w:rsidP="00946784">
      <w:pPr>
        <w:pStyle w:val="10"/>
        <w:ind w:left="-540" w:firstLine="540"/>
        <w:rPr>
          <w:sz w:val="24"/>
          <w:szCs w:val="24"/>
        </w:rPr>
      </w:pPr>
      <w:r>
        <w:rPr>
          <w:sz w:val="24"/>
          <w:szCs w:val="24"/>
        </w:rPr>
        <w:t>7</w:t>
      </w:r>
      <w:r w:rsidRPr="00BA0A1D">
        <w:rPr>
          <w:sz w:val="24"/>
          <w:szCs w:val="24"/>
        </w:rPr>
        <w:t xml:space="preserve">.1.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w:t>
      </w:r>
    </w:p>
    <w:p w:rsidR="00946784" w:rsidRPr="00BA0A1D" w:rsidRDefault="00946784" w:rsidP="00946784">
      <w:pPr>
        <w:pStyle w:val="10"/>
        <w:ind w:left="-540" w:firstLine="540"/>
        <w:rPr>
          <w:sz w:val="24"/>
          <w:szCs w:val="24"/>
        </w:rPr>
      </w:pPr>
    </w:p>
    <w:p w:rsidR="00946784" w:rsidRPr="00BA0A1D" w:rsidRDefault="00946784" w:rsidP="00946784">
      <w:pPr>
        <w:pStyle w:val="10"/>
        <w:ind w:left="-540" w:firstLine="540"/>
        <w:jc w:val="center"/>
        <w:rPr>
          <w:b/>
          <w:sz w:val="24"/>
          <w:szCs w:val="24"/>
        </w:rPr>
      </w:pPr>
      <w:r w:rsidRPr="00BA0A1D">
        <w:rPr>
          <w:b/>
          <w:sz w:val="24"/>
          <w:szCs w:val="24"/>
        </w:rPr>
        <w:t>8. Рассмотрение споров.</w:t>
      </w:r>
    </w:p>
    <w:p w:rsidR="00946784" w:rsidRPr="00BA0A1D" w:rsidRDefault="00946784" w:rsidP="00946784">
      <w:pPr>
        <w:pStyle w:val="10"/>
        <w:ind w:left="-540" w:firstLine="540"/>
        <w:rPr>
          <w:sz w:val="24"/>
          <w:szCs w:val="24"/>
        </w:rPr>
      </w:pPr>
      <w:r>
        <w:rPr>
          <w:sz w:val="24"/>
          <w:szCs w:val="24"/>
        </w:rPr>
        <w:t>8</w:t>
      </w:r>
      <w:r w:rsidRPr="00BA0A1D">
        <w:rPr>
          <w:sz w:val="24"/>
          <w:szCs w:val="24"/>
        </w:rPr>
        <w:t>.1. Все споры и разногласия, которые могут возникнуть в связи с реализацией настоящего Договора, будут разрешаться путём переговоров между сторонами.</w:t>
      </w:r>
    </w:p>
    <w:p w:rsidR="00946784" w:rsidRPr="00BA0A1D" w:rsidRDefault="00946784" w:rsidP="00946784">
      <w:pPr>
        <w:pStyle w:val="10"/>
        <w:ind w:left="-540" w:firstLine="540"/>
        <w:rPr>
          <w:sz w:val="24"/>
          <w:szCs w:val="24"/>
        </w:rPr>
      </w:pPr>
      <w:r>
        <w:rPr>
          <w:sz w:val="24"/>
          <w:szCs w:val="24"/>
        </w:rPr>
        <w:t>8</w:t>
      </w:r>
      <w:r w:rsidRPr="00BA0A1D">
        <w:rPr>
          <w:sz w:val="24"/>
          <w:szCs w:val="24"/>
        </w:rPr>
        <w:t>.2. В случае если споры и разногласия не будут урегулированы путём переговоров между сторонами, они подлежат разрешению в судебном порядке.</w:t>
      </w:r>
    </w:p>
    <w:p w:rsidR="00946784" w:rsidRPr="00BA0A1D" w:rsidRDefault="00946784" w:rsidP="00946784">
      <w:pPr>
        <w:pStyle w:val="10"/>
        <w:ind w:left="-540" w:firstLine="540"/>
        <w:rPr>
          <w:sz w:val="24"/>
          <w:szCs w:val="24"/>
        </w:rPr>
      </w:pPr>
      <w:r>
        <w:rPr>
          <w:sz w:val="24"/>
          <w:szCs w:val="24"/>
        </w:rPr>
        <w:t>8</w:t>
      </w:r>
      <w:r w:rsidRPr="00BA0A1D">
        <w:rPr>
          <w:sz w:val="24"/>
          <w:szCs w:val="24"/>
        </w:rPr>
        <w:t>.3. Место рассмотрения споров г</w:t>
      </w:r>
      <w:proofErr w:type="gramStart"/>
      <w:r w:rsidRPr="00BA0A1D">
        <w:rPr>
          <w:sz w:val="24"/>
          <w:szCs w:val="24"/>
        </w:rPr>
        <w:t>.Н</w:t>
      </w:r>
      <w:proofErr w:type="gramEnd"/>
      <w:r w:rsidRPr="00BA0A1D">
        <w:rPr>
          <w:sz w:val="24"/>
          <w:szCs w:val="24"/>
        </w:rPr>
        <w:t>овоалтайск.</w:t>
      </w:r>
    </w:p>
    <w:p w:rsidR="00946784" w:rsidRPr="00BA0A1D" w:rsidRDefault="00946784" w:rsidP="00946784">
      <w:pPr>
        <w:pStyle w:val="10"/>
        <w:ind w:firstLine="0"/>
        <w:rPr>
          <w:sz w:val="24"/>
          <w:szCs w:val="24"/>
        </w:rPr>
      </w:pPr>
    </w:p>
    <w:p w:rsidR="00946784" w:rsidRPr="00BA0A1D" w:rsidRDefault="00946784" w:rsidP="00946784">
      <w:pPr>
        <w:pStyle w:val="10"/>
        <w:ind w:left="-540" w:firstLine="540"/>
        <w:jc w:val="center"/>
        <w:rPr>
          <w:sz w:val="24"/>
          <w:szCs w:val="24"/>
        </w:rPr>
      </w:pPr>
      <w:r w:rsidRPr="00BA0A1D">
        <w:rPr>
          <w:b/>
          <w:sz w:val="24"/>
          <w:szCs w:val="24"/>
        </w:rPr>
        <w:t>9. Иные условия.</w:t>
      </w:r>
    </w:p>
    <w:p w:rsidR="00946784" w:rsidRPr="00BA0A1D" w:rsidRDefault="00946784" w:rsidP="00946784">
      <w:pPr>
        <w:pStyle w:val="10"/>
        <w:ind w:left="-567" w:firstLine="1276"/>
        <w:rPr>
          <w:sz w:val="24"/>
          <w:szCs w:val="24"/>
        </w:rPr>
      </w:pPr>
      <w:r>
        <w:rPr>
          <w:sz w:val="24"/>
          <w:szCs w:val="24"/>
        </w:rPr>
        <w:t>9</w:t>
      </w:r>
      <w:r w:rsidRPr="00BA0A1D">
        <w:rPr>
          <w:sz w:val="24"/>
          <w:szCs w:val="24"/>
        </w:rPr>
        <w:t>.1.  Договор аренды, заключенный на срок от 1 года и более вступает в силу с момента его  заключения и подлежит обязательной государственной регистрации Арендатором в Управлении Федеральной службы государственной регистрации, кадастра и картографии  по Алтайскому краю.</w:t>
      </w:r>
    </w:p>
    <w:p w:rsidR="00946784" w:rsidRPr="00BA0A1D" w:rsidRDefault="00946784" w:rsidP="00946784">
      <w:pPr>
        <w:pStyle w:val="10"/>
        <w:ind w:left="-540" w:firstLine="1276"/>
        <w:rPr>
          <w:sz w:val="24"/>
          <w:szCs w:val="24"/>
        </w:rPr>
      </w:pPr>
      <w:r>
        <w:rPr>
          <w:sz w:val="24"/>
          <w:szCs w:val="24"/>
        </w:rPr>
        <w:t>9</w:t>
      </w:r>
      <w:r w:rsidRPr="00BA0A1D">
        <w:rPr>
          <w:sz w:val="24"/>
          <w:szCs w:val="24"/>
        </w:rPr>
        <w:t>.</w:t>
      </w:r>
      <w:r>
        <w:rPr>
          <w:sz w:val="24"/>
          <w:szCs w:val="24"/>
        </w:rPr>
        <w:t>2</w:t>
      </w:r>
      <w:r w:rsidRPr="00BA0A1D">
        <w:rPr>
          <w:sz w:val="24"/>
          <w:szCs w:val="24"/>
        </w:rPr>
        <w:t xml:space="preserve">. Настоящий договор подписан в </w:t>
      </w:r>
      <w:r>
        <w:rPr>
          <w:sz w:val="24"/>
          <w:szCs w:val="24"/>
        </w:rPr>
        <w:t>дву</w:t>
      </w:r>
      <w:r w:rsidRPr="00BA0A1D">
        <w:rPr>
          <w:sz w:val="24"/>
          <w:szCs w:val="24"/>
        </w:rPr>
        <w:t>х экземплярах – по одному для каждой из сторон.</w:t>
      </w:r>
    </w:p>
    <w:p w:rsidR="00946784" w:rsidRPr="007D24FA" w:rsidRDefault="00946784" w:rsidP="00946784">
      <w:pPr>
        <w:pStyle w:val="10"/>
        <w:ind w:firstLine="0"/>
        <w:jc w:val="right"/>
        <w:rPr>
          <w:sz w:val="24"/>
          <w:szCs w:val="24"/>
        </w:rPr>
      </w:pPr>
      <w:r w:rsidRPr="007D24FA">
        <w:rPr>
          <w:sz w:val="24"/>
          <w:szCs w:val="24"/>
        </w:rPr>
        <w:t>Приложение:</w:t>
      </w:r>
    </w:p>
    <w:p w:rsidR="00946784" w:rsidRPr="00BA0A1D" w:rsidRDefault="00946784" w:rsidP="00946784">
      <w:pPr>
        <w:pStyle w:val="10"/>
        <w:ind w:firstLine="0"/>
        <w:jc w:val="right"/>
        <w:rPr>
          <w:b/>
          <w:sz w:val="24"/>
          <w:szCs w:val="24"/>
        </w:rPr>
      </w:pPr>
      <w:r w:rsidRPr="007D24FA">
        <w:rPr>
          <w:sz w:val="24"/>
          <w:szCs w:val="24"/>
        </w:rPr>
        <w:t xml:space="preserve"> Выписка из ЕГРН</w:t>
      </w:r>
    </w:p>
    <w:p w:rsidR="00946784" w:rsidRPr="00BA0A1D" w:rsidRDefault="00946784" w:rsidP="00946784">
      <w:pPr>
        <w:pStyle w:val="10"/>
        <w:ind w:left="-540" w:firstLine="540"/>
        <w:jc w:val="center"/>
        <w:rPr>
          <w:b/>
          <w:sz w:val="24"/>
          <w:szCs w:val="24"/>
        </w:rPr>
      </w:pPr>
      <w:r w:rsidRPr="00BA0A1D">
        <w:rPr>
          <w:b/>
          <w:sz w:val="24"/>
          <w:szCs w:val="24"/>
        </w:rPr>
        <w:t>10. Адреса сторон.</w:t>
      </w:r>
    </w:p>
    <w:tbl>
      <w:tblPr>
        <w:tblW w:w="0" w:type="auto"/>
        <w:jc w:val="center"/>
        <w:tblInd w:w="-377" w:type="dxa"/>
        <w:tblLook w:val="0000"/>
      </w:tblPr>
      <w:tblGrid>
        <w:gridCol w:w="4572"/>
        <w:gridCol w:w="5043"/>
      </w:tblGrid>
      <w:tr w:rsidR="00946784" w:rsidRPr="00BA0A1D" w:rsidTr="00946784">
        <w:trPr>
          <w:trHeight w:val="1740"/>
          <w:jc w:val="center"/>
        </w:trPr>
        <w:tc>
          <w:tcPr>
            <w:tcW w:w="4572" w:type="dxa"/>
          </w:tcPr>
          <w:p w:rsidR="00946784" w:rsidRPr="00BA0A1D" w:rsidRDefault="00946784" w:rsidP="00946784">
            <w:pPr>
              <w:pStyle w:val="10"/>
              <w:ind w:left="-540" w:firstLine="540"/>
              <w:jc w:val="center"/>
              <w:rPr>
                <w:b/>
                <w:sz w:val="24"/>
                <w:szCs w:val="24"/>
              </w:rPr>
            </w:pPr>
          </w:p>
          <w:p w:rsidR="00946784" w:rsidRPr="00BA0A1D" w:rsidRDefault="00946784" w:rsidP="00946784">
            <w:pPr>
              <w:pStyle w:val="10"/>
              <w:ind w:left="-540" w:firstLine="540"/>
              <w:outlineLvl w:val="0"/>
              <w:rPr>
                <w:b/>
                <w:sz w:val="24"/>
                <w:szCs w:val="24"/>
              </w:rPr>
            </w:pPr>
            <w:r w:rsidRPr="00BA0A1D">
              <w:rPr>
                <w:b/>
                <w:sz w:val="24"/>
                <w:szCs w:val="24"/>
              </w:rPr>
              <w:t>Арендодатель:</w:t>
            </w:r>
          </w:p>
          <w:p w:rsidR="00946784" w:rsidRPr="00BA0A1D" w:rsidRDefault="00946784" w:rsidP="00946784">
            <w:pPr>
              <w:pStyle w:val="10"/>
              <w:ind w:left="-540" w:firstLine="540"/>
              <w:rPr>
                <w:sz w:val="24"/>
                <w:szCs w:val="24"/>
              </w:rPr>
            </w:pPr>
            <w:r w:rsidRPr="00BA0A1D">
              <w:rPr>
                <w:sz w:val="24"/>
                <w:szCs w:val="24"/>
              </w:rPr>
              <w:t xml:space="preserve">Комитет по  управлению </w:t>
            </w:r>
            <w:proofErr w:type="gramStart"/>
            <w:r w:rsidRPr="00BA0A1D">
              <w:rPr>
                <w:sz w:val="24"/>
                <w:szCs w:val="24"/>
              </w:rPr>
              <w:t>муниципальным</w:t>
            </w:r>
            <w:proofErr w:type="gramEnd"/>
          </w:p>
          <w:p w:rsidR="00946784" w:rsidRPr="00BA0A1D" w:rsidRDefault="00946784" w:rsidP="00946784">
            <w:pPr>
              <w:pStyle w:val="10"/>
              <w:ind w:left="-540" w:firstLine="540"/>
              <w:rPr>
                <w:sz w:val="24"/>
                <w:szCs w:val="24"/>
              </w:rPr>
            </w:pPr>
            <w:r w:rsidRPr="00BA0A1D">
              <w:rPr>
                <w:sz w:val="24"/>
                <w:szCs w:val="24"/>
              </w:rPr>
              <w:t>имуществом и земельным отношениям</w:t>
            </w:r>
          </w:p>
          <w:p w:rsidR="00946784" w:rsidRPr="00BA0A1D" w:rsidRDefault="00946784" w:rsidP="00946784">
            <w:pPr>
              <w:pStyle w:val="10"/>
              <w:ind w:firstLine="0"/>
              <w:rPr>
                <w:sz w:val="24"/>
                <w:szCs w:val="24"/>
              </w:rPr>
            </w:pPr>
            <w:r w:rsidRPr="00BA0A1D">
              <w:rPr>
                <w:sz w:val="24"/>
                <w:szCs w:val="24"/>
              </w:rPr>
              <w:t>администрации Первомайского района</w:t>
            </w:r>
          </w:p>
          <w:p w:rsidR="00946784" w:rsidRPr="00BA0A1D" w:rsidRDefault="00946784" w:rsidP="00946784">
            <w:pPr>
              <w:pStyle w:val="10"/>
              <w:ind w:firstLine="0"/>
              <w:rPr>
                <w:sz w:val="24"/>
                <w:szCs w:val="24"/>
              </w:rPr>
            </w:pPr>
            <w:r w:rsidRPr="00BA0A1D">
              <w:rPr>
                <w:sz w:val="24"/>
                <w:szCs w:val="24"/>
              </w:rPr>
              <w:t>ул. Деповская, д. 19а, г</w:t>
            </w:r>
            <w:proofErr w:type="gramStart"/>
            <w:r w:rsidRPr="00BA0A1D">
              <w:rPr>
                <w:sz w:val="24"/>
                <w:szCs w:val="24"/>
              </w:rPr>
              <w:t>.Н</w:t>
            </w:r>
            <w:proofErr w:type="gramEnd"/>
            <w:r w:rsidRPr="00BA0A1D">
              <w:rPr>
                <w:sz w:val="24"/>
                <w:szCs w:val="24"/>
              </w:rPr>
              <w:t>овоалтайск,</w:t>
            </w:r>
          </w:p>
          <w:p w:rsidR="00946784" w:rsidRPr="00BA0A1D" w:rsidRDefault="00946784" w:rsidP="00946784">
            <w:pPr>
              <w:pStyle w:val="10"/>
              <w:tabs>
                <w:tab w:val="center" w:pos="4819"/>
              </w:tabs>
              <w:ind w:left="-540" w:firstLine="540"/>
              <w:rPr>
                <w:sz w:val="24"/>
                <w:szCs w:val="24"/>
              </w:rPr>
            </w:pPr>
            <w:r w:rsidRPr="00BA0A1D">
              <w:rPr>
                <w:sz w:val="24"/>
                <w:szCs w:val="24"/>
              </w:rPr>
              <w:t xml:space="preserve">Алтайский край, 658080          </w:t>
            </w:r>
          </w:p>
          <w:p w:rsidR="00946784" w:rsidRPr="00BA0A1D" w:rsidRDefault="00946784" w:rsidP="00946784">
            <w:pPr>
              <w:pStyle w:val="10"/>
              <w:tabs>
                <w:tab w:val="center" w:pos="4819"/>
              </w:tabs>
              <w:ind w:left="-540" w:firstLine="540"/>
              <w:rPr>
                <w:sz w:val="24"/>
                <w:szCs w:val="24"/>
              </w:rPr>
            </w:pPr>
          </w:p>
          <w:p w:rsidR="00946784" w:rsidRPr="00BA0A1D" w:rsidRDefault="00946784" w:rsidP="00946784">
            <w:pPr>
              <w:widowControl w:val="0"/>
              <w:autoSpaceDE w:val="0"/>
              <w:autoSpaceDN w:val="0"/>
              <w:adjustRightInd w:val="0"/>
              <w:ind w:left="-540" w:firstLine="540"/>
            </w:pPr>
          </w:p>
          <w:p w:rsidR="00946784" w:rsidRPr="00BA0A1D" w:rsidRDefault="00946784" w:rsidP="00946784">
            <w:pPr>
              <w:widowControl w:val="0"/>
              <w:autoSpaceDE w:val="0"/>
              <w:autoSpaceDN w:val="0"/>
              <w:adjustRightInd w:val="0"/>
              <w:ind w:left="-540" w:firstLine="540"/>
            </w:pPr>
          </w:p>
          <w:p w:rsidR="00946784" w:rsidRPr="00BA0A1D" w:rsidRDefault="00946784" w:rsidP="00946784">
            <w:pPr>
              <w:widowControl w:val="0"/>
              <w:autoSpaceDE w:val="0"/>
              <w:autoSpaceDN w:val="0"/>
              <w:adjustRightInd w:val="0"/>
            </w:pPr>
          </w:p>
          <w:p w:rsidR="00946784" w:rsidRPr="00BA0A1D" w:rsidRDefault="00946784" w:rsidP="00946784">
            <w:pPr>
              <w:widowControl w:val="0"/>
              <w:autoSpaceDE w:val="0"/>
              <w:autoSpaceDN w:val="0"/>
              <w:adjustRightInd w:val="0"/>
              <w:ind w:left="-540" w:firstLine="540"/>
            </w:pPr>
            <w:r w:rsidRPr="00BA0A1D">
              <w:t xml:space="preserve">_________________ </w:t>
            </w:r>
            <w:r w:rsidRPr="00BA0A1D">
              <w:rPr>
                <w:u w:val="single"/>
              </w:rPr>
              <w:t>(</w:t>
            </w:r>
            <w:r w:rsidRPr="00BA0A1D">
              <w:t>)</w:t>
            </w:r>
          </w:p>
          <w:p w:rsidR="00946784" w:rsidRPr="00BA0A1D" w:rsidRDefault="00946784" w:rsidP="00946784">
            <w:pPr>
              <w:pStyle w:val="10"/>
              <w:tabs>
                <w:tab w:val="center" w:pos="4819"/>
              </w:tabs>
              <w:ind w:left="-540" w:firstLine="540"/>
              <w:rPr>
                <w:b/>
                <w:sz w:val="24"/>
                <w:szCs w:val="24"/>
              </w:rPr>
            </w:pPr>
            <w:r w:rsidRPr="00BA0A1D">
              <w:rPr>
                <w:sz w:val="24"/>
                <w:szCs w:val="24"/>
              </w:rPr>
              <w:t>(подпись)                    (Ф.И.О.)</w:t>
            </w:r>
          </w:p>
        </w:tc>
        <w:tc>
          <w:tcPr>
            <w:tcW w:w="5043" w:type="dxa"/>
          </w:tcPr>
          <w:p w:rsidR="00946784" w:rsidRPr="00BA0A1D" w:rsidRDefault="00946784" w:rsidP="00946784">
            <w:pPr>
              <w:rPr>
                <w:b/>
              </w:rPr>
            </w:pPr>
          </w:p>
          <w:p w:rsidR="00946784" w:rsidRPr="00BA0A1D" w:rsidRDefault="00946784" w:rsidP="00946784">
            <w:pPr>
              <w:pStyle w:val="10"/>
              <w:ind w:left="1017" w:firstLine="0"/>
              <w:outlineLvl w:val="0"/>
              <w:rPr>
                <w:b/>
                <w:sz w:val="24"/>
                <w:szCs w:val="24"/>
              </w:rPr>
            </w:pPr>
            <w:r w:rsidRPr="00BA0A1D">
              <w:rPr>
                <w:b/>
                <w:sz w:val="24"/>
                <w:szCs w:val="24"/>
              </w:rPr>
              <w:t>Арендатор:</w:t>
            </w:r>
          </w:p>
          <w:p w:rsidR="00946784" w:rsidRPr="00BA0A1D" w:rsidRDefault="00946784" w:rsidP="00946784">
            <w:pPr>
              <w:pStyle w:val="10"/>
              <w:ind w:left="-43" w:firstLine="43"/>
              <w:rPr>
                <w:sz w:val="24"/>
                <w:szCs w:val="24"/>
              </w:rPr>
            </w:pPr>
          </w:p>
          <w:p w:rsidR="00946784" w:rsidRPr="00BA0A1D" w:rsidRDefault="00946784" w:rsidP="00946784">
            <w:pPr>
              <w:pStyle w:val="10"/>
              <w:ind w:left="-43" w:firstLine="43"/>
              <w:rPr>
                <w:sz w:val="24"/>
                <w:szCs w:val="24"/>
              </w:rPr>
            </w:pPr>
          </w:p>
          <w:p w:rsidR="00946784" w:rsidRDefault="00946784" w:rsidP="00946784">
            <w:pPr>
              <w:pStyle w:val="10"/>
              <w:ind w:left="-43" w:firstLine="43"/>
              <w:rPr>
                <w:sz w:val="24"/>
                <w:szCs w:val="24"/>
              </w:rPr>
            </w:pPr>
          </w:p>
          <w:p w:rsidR="00946784" w:rsidRDefault="00946784" w:rsidP="00946784">
            <w:pPr>
              <w:pStyle w:val="10"/>
              <w:ind w:left="-43" w:firstLine="43"/>
              <w:rPr>
                <w:sz w:val="24"/>
                <w:szCs w:val="24"/>
              </w:rPr>
            </w:pPr>
          </w:p>
          <w:p w:rsidR="00946784" w:rsidRDefault="00946784" w:rsidP="00946784">
            <w:pPr>
              <w:pStyle w:val="10"/>
              <w:ind w:left="-43" w:firstLine="43"/>
              <w:rPr>
                <w:sz w:val="24"/>
                <w:szCs w:val="24"/>
              </w:rPr>
            </w:pPr>
          </w:p>
          <w:p w:rsidR="00946784" w:rsidRDefault="00946784" w:rsidP="00946784">
            <w:pPr>
              <w:pStyle w:val="10"/>
              <w:ind w:left="-43" w:firstLine="43"/>
              <w:rPr>
                <w:sz w:val="24"/>
                <w:szCs w:val="24"/>
              </w:rPr>
            </w:pPr>
          </w:p>
          <w:p w:rsidR="00946784" w:rsidRDefault="00946784" w:rsidP="00946784">
            <w:pPr>
              <w:pStyle w:val="10"/>
              <w:ind w:left="-43" w:firstLine="43"/>
              <w:rPr>
                <w:sz w:val="24"/>
                <w:szCs w:val="24"/>
              </w:rPr>
            </w:pPr>
          </w:p>
          <w:p w:rsidR="00946784" w:rsidRPr="00BA0A1D" w:rsidRDefault="00946784" w:rsidP="00946784">
            <w:pPr>
              <w:pStyle w:val="10"/>
              <w:ind w:left="-43" w:firstLine="43"/>
              <w:rPr>
                <w:sz w:val="24"/>
                <w:szCs w:val="24"/>
              </w:rPr>
            </w:pPr>
          </w:p>
          <w:p w:rsidR="00946784" w:rsidRPr="00BA0A1D" w:rsidRDefault="00946784" w:rsidP="00946784">
            <w:pPr>
              <w:pStyle w:val="10"/>
              <w:ind w:left="-43" w:firstLine="43"/>
              <w:rPr>
                <w:sz w:val="24"/>
                <w:szCs w:val="24"/>
              </w:rPr>
            </w:pPr>
          </w:p>
          <w:p w:rsidR="00946784" w:rsidRPr="00BA0A1D" w:rsidRDefault="00946784" w:rsidP="00946784">
            <w:pPr>
              <w:pStyle w:val="10"/>
              <w:ind w:left="-43" w:firstLine="43"/>
              <w:rPr>
                <w:sz w:val="24"/>
                <w:szCs w:val="24"/>
              </w:rPr>
            </w:pPr>
            <w:r w:rsidRPr="00BA0A1D">
              <w:rPr>
                <w:sz w:val="24"/>
                <w:szCs w:val="24"/>
              </w:rPr>
              <w:t>__________________</w:t>
            </w:r>
            <w:r w:rsidRPr="00BA0A1D">
              <w:rPr>
                <w:sz w:val="24"/>
                <w:szCs w:val="24"/>
                <w:u w:val="single"/>
              </w:rPr>
              <w:t>()</w:t>
            </w:r>
          </w:p>
          <w:p w:rsidR="00946784" w:rsidRPr="00BA0A1D" w:rsidRDefault="00946784" w:rsidP="00946784">
            <w:pPr>
              <w:pStyle w:val="10"/>
              <w:ind w:left="-43" w:firstLine="43"/>
              <w:rPr>
                <w:sz w:val="24"/>
                <w:szCs w:val="24"/>
              </w:rPr>
            </w:pPr>
            <w:r w:rsidRPr="00BA0A1D">
              <w:rPr>
                <w:sz w:val="24"/>
                <w:szCs w:val="24"/>
              </w:rPr>
              <w:t>(подпись)                          (Ф.И.О.)</w:t>
            </w:r>
          </w:p>
        </w:tc>
      </w:tr>
    </w:tbl>
    <w:p w:rsidR="007362B3" w:rsidRDefault="007362B3" w:rsidP="00822E4E"/>
    <w:sectPr w:rsidR="007362B3" w:rsidSect="00F75284">
      <w:pgSz w:w="11906" w:h="16838"/>
      <w:pgMar w:top="426"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73CC"/>
    <w:multiLevelType w:val="hybridMultilevel"/>
    <w:tmpl w:val="684ECE1E"/>
    <w:lvl w:ilvl="0" w:tplc="299EF6B0">
      <w:start w:val="14"/>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46D5C11"/>
    <w:multiLevelType w:val="hybridMultilevel"/>
    <w:tmpl w:val="CB864A14"/>
    <w:lvl w:ilvl="0" w:tplc="2B62C25C">
      <w:start w:val="2"/>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
    <w:nsid w:val="191F70FD"/>
    <w:multiLevelType w:val="hybridMultilevel"/>
    <w:tmpl w:val="6F0CBFB2"/>
    <w:lvl w:ilvl="0" w:tplc="72C6A02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2D5AD1"/>
    <w:multiLevelType w:val="hybridMultilevel"/>
    <w:tmpl w:val="9B50C2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4C0EF9"/>
    <w:multiLevelType w:val="hybridMultilevel"/>
    <w:tmpl w:val="2F58D23C"/>
    <w:lvl w:ilvl="0" w:tplc="6E9CE3FE">
      <w:start w:val="3"/>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AF1AE1"/>
    <w:multiLevelType w:val="hybridMultilevel"/>
    <w:tmpl w:val="3216C6D2"/>
    <w:lvl w:ilvl="0" w:tplc="1D74593E">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34071E7B"/>
    <w:multiLevelType w:val="hybridMultilevel"/>
    <w:tmpl w:val="9F02B4BE"/>
    <w:lvl w:ilvl="0" w:tplc="8B0CBC0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E42703"/>
    <w:multiLevelType w:val="hybridMultilevel"/>
    <w:tmpl w:val="B6F42BC2"/>
    <w:lvl w:ilvl="0" w:tplc="BE763604">
      <w:start w:val="1"/>
      <w:numFmt w:val="decimal"/>
      <w:lvlText w:val="%1."/>
      <w:lvlJc w:val="left"/>
      <w:pPr>
        <w:tabs>
          <w:tab w:val="num" w:pos="3905"/>
        </w:tabs>
        <w:ind w:left="3905" w:hanging="360"/>
      </w:pPr>
      <w:rPr>
        <w:rFonts w:cs="Times New Roman" w:hint="default"/>
        <w:b/>
      </w:rPr>
    </w:lvl>
    <w:lvl w:ilvl="1" w:tplc="04190019">
      <w:start w:val="1"/>
      <w:numFmt w:val="lowerLetter"/>
      <w:lvlText w:val="%2."/>
      <w:lvlJc w:val="left"/>
      <w:pPr>
        <w:tabs>
          <w:tab w:val="num" w:pos="4625"/>
        </w:tabs>
        <w:ind w:left="4625" w:hanging="360"/>
      </w:pPr>
      <w:rPr>
        <w:rFonts w:cs="Times New Roman"/>
      </w:rPr>
    </w:lvl>
    <w:lvl w:ilvl="2" w:tplc="0419001B">
      <w:start w:val="1"/>
      <w:numFmt w:val="lowerRoman"/>
      <w:lvlText w:val="%3."/>
      <w:lvlJc w:val="right"/>
      <w:pPr>
        <w:tabs>
          <w:tab w:val="num" w:pos="5345"/>
        </w:tabs>
        <w:ind w:left="5345" w:hanging="180"/>
      </w:pPr>
      <w:rPr>
        <w:rFonts w:cs="Times New Roman"/>
      </w:rPr>
    </w:lvl>
    <w:lvl w:ilvl="3" w:tplc="0419000F">
      <w:start w:val="1"/>
      <w:numFmt w:val="decimal"/>
      <w:lvlText w:val="%4."/>
      <w:lvlJc w:val="left"/>
      <w:pPr>
        <w:tabs>
          <w:tab w:val="num" w:pos="6065"/>
        </w:tabs>
        <w:ind w:left="6065" w:hanging="360"/>
      </w:pPr>
      <w:rPr>
        <w:rFonts w:cs="Times New Roman"/>
      </w:rPr>
    </w:lvl>
    <w:lvl w:ilvl="4" w:tplc="04190019">
      <w:start w:val="1"/>
      <w:numFmt w:val="lowerLetter"/>
      <w:lvlText w:val="%5."/>
      <w:lvlJc w:val="left"/>
      <w:pPr>
        <w:tabs>
          <w:tab w:val="num" w:pos="6785"/>
        </w:tabs>
        <w:ind w:left="6785" w:hanging="360"/>
      </w:pPr>
      <w:rPr>
        <w:rFonts w:cs="Times New Roman"/>
      </w:rPr>
    </w:lvl>
    <w:lvl w:ilvl="5" w:tplc="0419001B">
      <w:start w:val="1"/>
      <w:numFmt w:val="lowerRoman"/>
      <w:lvlText w:val="%6."/>
      <w:lvlJc w:val="right"/>
      <w:pPr>
        <w:tabs>
          <w:tab w:val="num" w:pos="7505"/>
        </w:tabs>
        <w:ind w:left="7505" w:hanging="180"/>
      </w:pPr>
      <w:rPr>
        <w:rFonts w:cs="Times New Roman"/>
      </w:rPr>
    </w:lvl>
    <w:lvl w:ilvl="6" w:tplc="0419000F">
      <w:start w:val="1"/>
      <w:numFmt w:val="decimal"/>
      <w:lvlText w:val="%7."/>
      <w:lvlJc w:val="left"/>
      <w:pPr>
        <w:tabs>
          <w:tab w:val="num" w:pos="8225"/>
        </w:tabs>
        <w:ind w:left="8225" w:hanging="360"/>
      </w:pPr>
      <w:rPr>
        <w:rFonts w:cs="Times New Roman"/>
      </w:rPr>
    </w:lvl>
    <w:lvl w:ilvl="7" w:tplc="04190019">
      <w:start w:val="1"/>
      <w:numFmt w:val="lowerLetter"/>
      <w:lvlText w:val="%8."/>
      <w:lvlJc w:val="left"/>
      <w:pPr>
        <w:tabs>
          <w:tab w:val="num" w:pos="8945"/>
        </w:tabs>
        <w:ind w:left="8945" w:hanging="360"/>
      </w:pPr>
      <w:rPr>
        <w:rFonts w:cs="Times New Roman"/>
      </w:rPr>
    </w:lvl>
    <w:lvl w:ilvl="8" w:tplc="0419001B">
      <w:start w:val="1"/>
      <w:numFmt w:val="lowerRoman"/>
      <w:lvlText w:val="%9."/>
      <w:lvlJc w:val="right"/>
      <w:pPr>
        <w:tabs>
          <w:tab w:val="num" w:pos="9665"/>
        </w:tabs>
        <w:ind w:left="9665" w:hanging="180"/>
      </w:pPr>
      <w:rPr>
        <w:rFonts w:cs="Times New Roman"/>
      </w:rPr>
    </w:lvl>
  </w:abstractNum>
  <w:abstractNum w:abstractNumId="8">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6157BB"/>
    <w:multiLevelType w:val="hybridMultilevel"/>
    <w:tmpl w:val="825208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227E79"/>
    <w:multiLevelType w:val="hybridMultilevel"/>
    <w:tmpl w:val="C4904B2A"/>
    <w:lvl w:ilvl="0" w:tplc="19F42EB8">
      <w:start w:val="9"/>
      <w:numFmt w:val="decimal"/>
      <w:lvlText w:val="%1.."/>
      <w:lvlJc w:val="left"/>
      <w:pPr>
        <w:ind w:left="3441" w:hanging="180"/>
      </w:pPr>
      <w:rPr>
        <w:rFonts w:hint="default"/>
        <w:b w:val="0"/>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3">
    <w:nsid w:val="5C82377E"/>
    <w:multiLevelType w:val="hybridMultilevel"/>
    <w:tmpl w:val="688C6498"/>
    <w:lvl w:ilvl="0" w:tplc="9D5C688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66C1932"/>
    <w:multiLevelType w:val="hybridMultilevel"/>
    <w:tmpl w:val="2F58D23C"/>
    <w:lvl w:ilvl="0" w:tplc="6E9CE3FE">
      <w:start w:val="3"/>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438674B"/>
    <w:multiLevelType w:val="hybridMultilevel"/>
    <w:tmpl w:val="6F0CBFB2"/>
    <w:lvl w:ilvl="0" w:tplc="72C6A02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3"/>
  </w:num>
  <w:num w:numId="3">
    <w:abstractNumId w:val="15"/>
  </w:num>
  <w:num w:numId="4">
    <w:abstractNumId w:val="2"/>
  </w:num>
  <w:num w:numId="5">
    <w:abstractNumId w:val="10"/>
  </w:num>
  <w:num w:numId="6">
    <w:abstractNumId w:val="5"/>
  </w:num>
  <w:num w:numId="7">
    <w:abstractNumId w:val="3"/>
  </w:num>
  <w:num w:numId="8">
    <w:abstractNumId w:val="14"/>
  </w:num>
  <w:num w:numId="9">
    <w:abstractNumId w:val="4"/>
  </w:num>
  <w:num w:numId="10">
    <w:abstractNumId w:val="11"/>
  </w:num>
  <w:num w:numId="11">
    <w:abstractNumId w:val="8"/>
  </w:num>
  <w:num w:numId="12">
    <w:abstractNumId w:val="7"/>
  </w:num>
  <w:num w:numId="13">
    <w:abstractNumId w:val="12"/>
  </w:num>
  <w:num w:numId="14">
    <w:abstractNumId w:val="9"/>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08"/>
  <w:noPunctuationKerning/>
  <w:characterSpacingControl w:val="doNotCompress"/>
  <w:compat/>
  <w:rsids>
    <w:rsidRoot w:val="000A0827"/>
    <w:rsid w:val="00012A2D"/>
    <w:rsid w:val="0001451D"/>
    <w:rsid w:val="000253A8"/>
    <w:rsid w:val="000258B8"/>
    <w:rsid w:val="000301E0"/>
    <w:rsid w:val="0003750E"/>
    <w:rsid w:val="000401DA"/>
    <w:rsid w:val="00040BA4"/>
    <w:rsid w:val="000475B6"/>
    <w:rsid w:val="00051DA2"/>
    <w:rsid w:val="000548EE"/>
    <w:rsid w:val="000679FB"/>
    <w:rsid w:val="00084EBC"/>
    <w:rsid w:val="00090DC8"/>
    <w:rsid w:val="00095051"/>
    <w:rsid w:val="000A0827"/>
    <w:rsid w:val="000B2A35"/>
    <w:rsid w:val="000B64A8"/>
    <w:rsid w:val="000C4CCF"/>
    <w:rsid w:val="000C5E8F"/>
    <w:rsid w:val="000C6059"/>
    <w:rsid w:val="000D01AA"/>
    <w:rsid w:val="000D18AA"/>
    <w:rsid w:val="000D54C1"/>
    <w:rsid w:val="000D66D9"/>
    <w:rsid w:val="000D7652"/>
    <w:rsid w:val="000E4BBD"/>
    <w:rsid w:val="00101B54"/>
    <w:rsid w:val="00124E7B"/>
    <w:rsid w:val="00131EED"/>
    <w:rsid w:val="001336B1"/>
    <w:rsid w:val="001344B0"/>
    <w:rsid w:val="00141348"/>
    <w:rsid w:val="001442B3"/>
    <w:rsid w:val="001513E4"/>
    <w:rsid w:val="001516CE"/>
    <w:rsid w:val="00155090"/>
    <w:rsid w:val="001639C3"/>
    <w:rsid w:val="00163FA0"/>
    <w:rsid w:val="0016560C"/>
    <w:rsid w:val="00165CA9"/>
    <w:rsid w:val="00170667"/>
    <w:rsid w:val="001727D0"/>
    <w:rsid w:val="001746CE"/>
    <w:rsid w:val="00186F1D"/>
    <w:rsid w:val="001908A9"/>
    <w:rsid w:val="001952FA"/>
    <w:rsid w:val="001A52FB"/>
    <w:rsid w:val="001B1AED"/>
    <w:rsid w:val="001B2CBB"/>
    <w:rsid w:val="001B451C"/>
    <w:rsid w:val="001B4FF4"/>
    <w:rsid w:val="001B5806"/>
    <w:rsid w:val="001C3754"/>
    <w:rsid w:val="001C5F0F"/>
    <w:rsid w:val="001D6624"/>
    <w:rsid w:val="001E4FF1"/>
    <w:rsid w:val="001E7313"/>
    <w:rsid w:val="001E74CB"/>
    <w:rsid w:val="001F0C72"/>
    <w:rsid w:val="001F2829"/>
    <w:rsid w:val="001F2BCE"/>
    <w:rsid w:val="001F34E3"/>
    <w:rsid w:val="001F3C74"/>
    <w:rsid w:val="001F40BD"/>
    <w:rsid w:val="00210ED3"/>
    <w:rsid w:val="002141AC"/>
    <w:rsid w:val="00215903"/>
    <w:rsid w:val="0021634A"/>
    <w:rsid w:val="00224CFA"/>
    <w:rsid w:val="0022732D"/>
    <w:rsid w:val="00227DBC"/>
    <w:rsid w:val="00231C12"/>
    <w:rsid w:val="00245098"/>
    <w:rsid w:val="00250380"/>
    <w:rsid w:val="00250686"/>
    <w:rsid w:val="00251059"/>
    <w:rsid w:val="00257614"/>
    <w:rsid w:val="002639F5"/>
    <w:rsid w:val="00270F99"/>
    <w:rsid w:val="00273DC8"/>
    <w:rsid w:val="00277F30"/>
    <w:rsid w:val="00282B83"/>
    <w:rsid w:val="00292A72"/>
    <w:rsid w:val="00295751"/>
    <w:rsid w:val="002A3911"/>
    <w:rsid w:val="002C1D8F"/>
    <w:rsid w:val="002C21F7"/>
    <w:rsid w:val="002C33F0"/>
    <w:rsid w:val="002C363B"/>
    <w:rsid w:val="002D123F"/>
    <w:rsid w:val="002D1EAE"/>
    <w:rsid w:val="002D2DCB"/>
    <w:rsid w:val="002E2AB3"/>
    <w:rsid w:val="002E4AE0"/>
    <w:rsid w:val="0030195F"/>
    <w:rsid w:val="003047CE"/>
    <w:rsid w:val="0030579F"/>
    <w:rsid w:val="00305BD6"/>
    <w:rsid w:val="003123F5"/>
    <w:rsid w:val="003306DA"/>
    <w:rsid w:val="0034330D"/>
    <w:rsid w:val="003457E3"/>
    <w:rsid w:val="00346CEC"/>
    <w:rsid w:val="00347D69"/>
    <w:rsid w:val="003534E8"/>
    <w:rsid w:val="00354131"/>
    <w:rsid w:val="0035508A"/>
    <w:rsid w:val="003637E3"/>
    <w:rsid w:val="003708CB"/>
    <w:rsid w:val="003908EF"/>
    <w:rsid w:val="00396ED6"/>
    <w:rsid w:val="003A0C0C"/>
    <w:rsid w:val="003A17A8"/>
    <w:rsid w:val="003A6702"/>
    <w:rsid w:val="003C516B"/>
    <w:rsid w:val="003C7BAE"/>
    <w:rsid w:val="003D3DD2"/>
    <w:rsid w:val="003E1445"/>
    <w:rsid w:val="003E61F7"/>
    <w:rsid w:val="003F2213"/>
    <w:rsid w:val="00402F7D"/>
    <w:rsid w:val="0041199C"/>
    <w:rsid w:val="00416DAB"/>
    <w:rsid w:val="00421E52"/>
    <w:rsid w:val="004250B0"/>
    <w:rsid w:val="004258D3"/>
    <w:rsid w:val="004260A9"/>
    <w:rsid w:val="0042612F"/>
    <w:rsid w:val="004327C4"/>
    <w:rsid w:val="00443C37"/>
    <w:rsid w:val="00457157"/>
    <w:rsid w:val="004579CB"/>
    <w:rsid w:val="00461886"/>
    <w:rsid w:val="00471905"/>
    <w:rsid w:val="00472036"/>
    <w:rsid w:val="0047294E"/>
    <w:rsid w:val="004759C2"/>
    <w:rsid w:val="00482AC8"/>
    <w:rsid w:val="00485C48"/>
    <w:rsid w:val="00497001"/>
    <w:rsid w:val="00497ECB"/>
    <w:rsid w:val="004B083A"/>
    <w:rsid w:val="004C0FA2"/>
    <w:rsid w:val="004C6644"/>
    <w:rsid w:val="004D055B"/>
    <w:rsid w:val="004E05FF"/>
    <w:rsid w:val="004E657F"/>
    <w:rsid w:val="004E75A4"/>
    <w:rsid w:val="004F3CAC"/>
    <w:rsid w:val="005103B4"/>
    <w:rsid w:val="0051296A"/>
    <w:rsid w:val="005131A7"/>
    <w:rsid w:val="00513E9D"/>
    <w:rsid w:val="0052038F"/>
    <w:rsid w:val="005212DA"/>
    <w:rsid w:val="00527695"/>
    <w:rsid w:val="00533310"/>
    <w:rsid w:val="0053346C"/>
    <w:rsid w:val="00534301"/>
    <w:rsid w:val="00544021"/>
    <w:rsid w:val="005460E0"/>
    <w:rsid w:val="0054647D"/>
    <w:rsid w:val="00553258"/>
    <w:rsid w:val="00556AFC"/>
    <w:rsid w:val="00564B86"/>
    <w:rsid w:val="00577AF1"/>
    <w:rsid w:val="005A204A"/>
    <w:rsid w:val="005A7374"/>
    <w:rsid w:val="005B007F"/>
    <w:rsid w:val="005B1CE1"/>
    <w:rsid w:val="005D0C0F"/>
    <w:rsid w:val="005D79AB"/>
    <w:rsid w:val="005E01BC"/>
    <w:rsid w:val="005E3563"/>
    <w:rsid w:val="005E5F04"/>
    <w:rsid w:val="005E696D"/>
    <w:rsid w:val="005F0580"/>
    <w:rsid w:val="005F5877"/>
    <w:rsid w:val="006010D7"/>
    <w:rsid w:val="006247F3"/>
    <w:rsid w:val="0062516C"/>
    <w:rsid w:val="00627DDD"/>
    <w:rsid w:val="006411BC"/>
    <w:rsid w:val="00641A2A"/>
    <w:rsid w:val="00646415"/>
    <w:rsid w:val="00650186"/>
    <w:rsid w:val="00655A39"/>
    <w:rsid w:val="0066293F"/>
    <w:rsid w:val="00664101"/>
    <w:rsid w:val="00670029"/>
    <w:rsid w:val="00675710"/>
    <w:rsid w:val="0068758A"/>
    <w:rsid w:val="00691B5E"/>
    <w:rsid w:val="00692A5D"/>
    <w:rsid w:val="00697838"/>
    <w:rsid w:val="006A2FD2"/>
    <w:rsid w:val="006A5D0D"/>
    <w:rsid w:val="006B3292"/>
    <w:rsid w:val="006B755A"/>
    <w:rsid w:val="006C60DB"/>
    <w:rsid w:val="006D5EA2"/>
    <w:rsid w:val="006D7FCB"/>
    <w:rsid w:val="006E0D3B"/>
    <w:rsid w:val="006E2E78"/>
    <w:rsid w:val="006E495C"/>
    <w:rsid w:val="006E621B"/>
    <w:rsid w:val="006F342A"/>
    <w:rsid w:val="006F5C66"/>
    <w:rsid w:val="00702FCE"/>
    <w:rsid w:val="00714A91"/>
    <w:rsid w:val="0072179E"/>
    <w:rsid w:val="00731DD7"/>
    <w:rsid w:val="007340C5"/>
    <w:rsid w:val="007362B3"/>
    <w:rsid w:val="00741D07"/>
    <w:rsid w:val="007439FB"/>
    <w:rsid w:val="007458BA"/>
    <w:rsid w:val="007557AC"/>
    <w:rsid w:val="00755A7F"/>
    <w:rsid w:val="007670B9"/>
    <w:rsid w:val="00773CEA"/>
    <w:rsid w:val="007767A7"/>
    <w:rsid w:val="0078332C"/>
    <w:rsid w:val="0079044C"/>
    <w:rsid w:val="00794722"/>
    <w:rsid w:val="007A1001"/>
    <w:rsid w:val="007A1352"/>
    <w:rsid w:val="007A3888"/>
    <w:rsid w:val="007A45A0"/>
    <w:rsid w:val="007A7C57"/>
    <w:rsid w:val="007B3471"/>
    <w:rsid w:val="007B643C"/>
    <w:rsid w:val="007C1144"/>
    <w:rsid w:val="007C3A6C"/>
    <w:rsid w:val="007C683A"/>
    <w:rsid w:val="007D1B96"/>
    <w:rsid w:val="007D20CD"/>
    <w:rsid w:val="007F050C"/>
    <w:rsid w:val="007F17C9"/>
    <w:rsid w:val="007F7DFD"/>
    <w:rsid w:val="00802C69"/>
    <w:rsid w:val="00803699"/>
    <w:rsid w:val="00805271"/>
    <w:rsid w:val="00806670"/>
    <w:rsid w:val="00806B7C"/>
    <w:rsid w:val="00822E4E"/>
    <w:rsid w:val="00824497"/>
    <w:rsid w:val="00824C14"/>
    <w:rsid w:val="008255CC"/>
    <w:rsid w:val="00834843"/>
    <w:rsid w:val="00837776"/>
    <w:rsid w:val="00847D31"/>
    <w:rsid w:val="00853362"/>
    <w:rsid w:val="00857FBB"/>
    <w:rsid w:val="00874462"/>
    <w:rsid w:val="00875E07"/>
    <w:rsid w:val="00876998"/>
    <w:rsid w:val="00886667"/>
    <w:rsid w:val="00891827"/>
    <w:rsid w:val="00893290"/>
    <w:rsid w:val="00893F6D"/>
    <w:rsid w:val="0089514F"/>
    <w:rsid w:val="008B0C71"/>
    <w:rsid w:val="008B3A2F"/>
    <w:rsid w:val="008B77CC"/>
    <w:rsid w:val="008C5378"/>
    <w:rsid w:val="008C6EFD"/>
    <w:rsid w:val="008D0DC1"/>
    <w:rsid w:val="008D0F40"/>
    <w:rsid w:val="008E28AC"/>
    <w:rsid w:val="008E5A04"/>
    <w:rsid w:val="0090160E"/>
    <w:rsid w:val="0090663E"/>
    <w:rsid w:val="0091005E"/>
    <w:rsid w:val="00911AA5"/>
    <w:rsid w:val="00912819"/>
    <w:rsid w:val="009131E6"/>
    <w:rsid w:val="009206ED"/>
    <w:rsid w:val="0092197E"/>
    <w:rsid w:val="00923BC1"/>
    <w:rsid w:val="00927ECA"/>
    <w:rsid w:val="0093275F"/>
    <w:rsid w:val="0093280C"/>
    <w:rsid w:val="00934616"/>
    <w:rsid w:val="009425EA"/>
    <w:rsid w:val="00944C35"/>
    <w:rsid w:val="00945A38"/>
    <w:rsid w:val="00946784"/>
    <w:rsid w:val="009519FE"/>
    <w:rsid w:val="00955150"/>
    <w:rsid w:val="009604C0"/>
    <w:rsid w:val="009619CB"/>
    <w:rsid w:val="00965B23"/>
    <w:rsid w:val="00973747"/>
    <w:rsid w:val="00981A11"/>
    <w:rsid w:val="00981A99"/>
    <w:rsid w:val="0099219C"/>
    <w:rsid w:val="009A6283"/>
    <w:rsid w:val="009B12F9"/>
    <w:rsid w:val="009C210E"/>
    <w:rsid w:val="009C5966"/>
    <w:rsid w:val="009C7407"/>
    <w:rsid w:val="009C7C4F"/>
    <w:rsid w:val="009D5BBB"/>
    <w:rsid w:val="009F1E5B"/>
    <w:rsid w:val="009F2239"/>
    <w:rsid w:val="009F53A8"/>
    <w:rsid w:val="009F5C73"/>
    <w:rsid w:val="009F6FB6"/>
    <w:rsid w:val="00A00A0B"/>
    <w:rsid w:val="00A05681"/>
    <w:rsid w:val="00A0728C"/>
    <w:rsid w:val="00A10F1A"/>
    <w:rsid w:val="00A142F6"/>
    <w:rsid w:val="00A16529"/>
    <w:rsid w:val="00A1718A"/>
    <w:rsid w:val="00A20235"/>
    <w:rsid w:val="00A2597E"/>
    <w:rsid w:val="00A26E40"/>
    <w:rsid w:val="00A26FEB"/>
    <w:rsid w:val="00A305B2"/>
    <w:rsid w:val="00A34838"/>
    <w:rsid w:val="00A37EAF"/>
    <w:rsid w:val="00A40247"/>
    <w:rsid w:val="00A41841"/>
    <w:rsid w:val="00A44A5F"/>
    <w:rsid w:val="00A47F5A"/>
    <w:rsid w:val="00A54A05"/>
    <w:rsid w:val="00A565A2"/>
    <w:rsid w:val="00A70FCD"/>
    <w:rsid w:val="00A72BC0"/>
    <w:rsid w:val="00A95260"/>
    <w:rsid w:val="00A96F78"/>
    <w:rsid w:val="00AA4174"/>
    <w:rsid w:val="00AB3D70"/>
    <w:rsid w:val="00AE017F"/>
    <w:rsid w:val="00AE0256"/>
    <w:rsid w:val="00AE3D7A"/>
    <w:rsid w:val="00AE63A2"/>
    <w:rsid w:val="00B05102"/>
    <w:rsid w:val="00B16C25"/>
    <w:rsid w:val="00B21AD9"/>
    <w:rsid w:val="00B262CF"/>
    <w:rsid w:val="00B314E8"/>
    <w:rsid w:val="00B3327A"/>
    <w:rsid w:val="00B430A1"/>
    <w:rsid w:val="00B43885"/>
    <w:rsid w:val="00B75C1F"/>
    <w:rsid w:val="00B76CA5"/>
    <w:rsid w:val="00B82E1E"/>
    <w:rsid w:val="00B9143C"/>
    <w:rsid w:val="00B943F8"/>
    <w:rsid w:val="00B94D97"/>
    <w:rsid w:val="00BA7B14"/>
    <w:rsid w:val="00BA7C15"/>
    <w:rsid w:val="00BB1A07"/>
    <w:rsid w:val="00BB23D3"/>
    <w:rsid w:val="00BB32EE"/>
    <w:rsid w:val="00BB611B"/>
    <w:rsid w:val="00BD5E12"/>
    <w:rsid w:val="00BD6EC5"/>
    <w:rsid w:val="00BE5A35"/>
    <w:rsid w:val="00BF10D8"/>
    <w:rsid w:val="00BF49B3"/>
    <w:rsid w:val="00C005F8"/>
    <w:rsid w:val="00C02785"/>
    <w:rsid w:val="00C042A4"/>
    <w:rsid w:val="00C15478"/>
    <w:rsid w:val="00C15617"/>
    <w:rsid w:val="00C15EA5"/>
    <w:rsid w:val="00C16FBA"/>
    <w:rsid w:val="00C17519"/>
    <w:rsid w:val="00C227EC"/>
    <w:rsid w:val="00C23262"/>
    <w:rsid w:val="00C3122C"/>
    <w:rsid w:val="00C346E7"/>
    <w:rsid w:val="00C350CA"/>
    <w:rsid w:val="00C37C5D"/>
    <w:rsid w:val="00C40A49"/>
    <w:rsid w:val="00C55495"/>
    <w:rsid w:val="00C6146E"/>
    <w:rsid w:val="00C72B87"/>
    <w:rsid w:val="00C7342A"/>
    <w:rsid w:val="00C82879"/>
    <w:rsid w:val="00CB19DD"/>
    <w:rsid w:val="00CB1BDB"/>
    <w:rsid w:val="00CD1BD5"/>
    <w:rsid w:val="00CD54C8"/>
    <w:rsid w:val="00CD6DD1"/>
    <w:rsid w:val="00CD7A08"/>
    <w:rsid w:val="00CD7C04"/>
    <w:rsid w:val="00CE2D74"/>
    <w:rsid w:val="00CE6F85"/>
    <w:rsid w:val="00CE7E2F"/>
    <w:rsid w:val="00CF0172"/>
    <w:rsid w:val="00CF1444"/>
    <w:rsid w:val="00CF32AB"/>
    <w:rsid w:val="00D02647"/>
    <w:rsid w:val="00D045D0"/>
    <w:rsid w:val="00D11E8F"/>
    <w:rsid w:val="00D12B9B"/>
    <w:rsid w:val="00D14F12"/>
    <w:rsid w:val="00D3730B"/>
    <w:rsid w:val="00D40F58"/>
    <w:rsid w:val="00D41A15"/>
    <w:rsid w:val="00D555CC"/>
    <w:rsid w:val="00D55ABE"/>
    <w:rsid w:val="00D6123E"/>
    <w:rsid w:val="00D64541"/>
    <w:rsid w:val="00D66EEA"/>
    <w:rsid w:val="00D7446F"/>
    <w:rsid w:val="00D81E7C"/>
    <w:rsid w:val="00D85C5A"/>
    <w:rsid w:val="00D90AE1"/>
    <w:rsid w:val="00D9484F"/>
    <w:rsid w:val="00DA6080"/>
    <w:rsid w:val="00DA6551"/>
    <w:rsid w:val="00DA797A"/>
    <w:rsid w:val="00DB04AB"/>
    <w:rsid w:val="00DB52FE"/>
    <w:rsid w:val="00DC1527"/>
    <w:rsid w:val="00DC36CC"/>
    <w:rsid w:val="00DC6C44"/>
    <w:rsid w:val="00DD163C"/>
    <w:rsid w:val="00DF2B10"/>
    <w:rsid w:val="00E00A46"/>
    <w:rsid w:val="00E0282F"/>
    <w:rsid w:val="00E03E04"/>
    <w:rsid w:val="00E07D7C"/>
    <w:rsid w:val="00E11B98"/>
    <w:rsid w:val="00E11E7F"/>
    <w:rsid w:val="00E13AF3"/>
    <w:rsid w:val="00E15C3E"/>
    <w:rsid w:val="00E163E6"/>
    <w:rsid w:val="00E3485D"/>
    <w:rsid w:val="00E41635"/>
    <w:rsid w:val="00E455A4"/>
    <w:rsid w:val="00E50BD4"/>
    <w:rsid w:val="00E50E13"/>
    <w:rsid w:val="00E53A4E"/>
    <w:rsid w:val="00E5611E"/>
    <w:rsid w:val="00E611ED"/>
    <w:rsid w:val="00E61D51"/>
    <w:rsid w:val="00E754A6"/>
    <w:rsid w:val="00E77D05"/>
    <w:rsid w:val="00E90971"/>
    <w:rsid w:val="00E90FEF"/>
    <w:rsid w:val="00E96164"/>
    <w:rsid w:val="00E97354"/>
    <w:rsid w:val="00EA1AC3"/>
    <w:rsid w:val="00EA60DF"/>
    <w:rsid w:val="00EB6376"/>
    <w:rsid w:val="00EB797E"/>
    <w:rsid w:val="00EC1365"/>
    <w:rsid w:val="00EC769B"/>
    <w:rsid w:val="00ED4AC4"/>
    <w:rsid w:val="00EE5CF2"/>
    <w:rsid w:val="00EF36A8"/>
    <w:rsid w:val="00EF4C05"/>
    <w:rsid w:val="00EF74B8"/>
    <w:rsid w:val="00F03EF0"/>
    <w:rsid w:val="00F1185E"/>
    <w:rsid w:val="00F15601"/>
    <w:rsid w:val="00F169F9"/>
    <w:rsid w:val="00F275BE"/>
    <w:rsid w:val="00F312AF"/>
    <w:rsid w:val="00F34694"/>
    <w:rsid w:val="00F37914"/>
    <w:rsid w:val="00F426C9"/>
    <w:rsid w:val="00F42B08"/>
    <w:rsid w:val="00F474D7"/>
    <w:rsid w:val="00F51D73"/>
    <w:rsid w:val="00F6251E"/>
    <w:rsid w:val="00F6257E"/>
    <w:rsid w:val="00F67F51"/>
    <w:rsid w:val="00F747A1"/>
    <w:rsid w:val="00F75284"/>
    <w:rsid w:val="00F80116"/>
    <w:rsid w:val="00F8118B"/>
    <w:rsid w:val="00F8136E"/>
    <w:rsid w:val="00F82DCE"/>
    <w:rsid w:val="00F94C3A"/>
    <w:rsid w:val="00FA0FE0"/>
    <w:rsid w:val="00FA3FE9"/>
    <w:rsid w:val="00FA7EBD"/>
    <w:rsid w:val="00FB47AA"/>
    <w:rsid w:val="00FC074F"/>
    <w:rsid w:val="00FC49EA"/>
    <w:rsid w:val="00FD08DA"/>
    <w:rsid w:val="00FD2F9E"/>
    <w:rsid w:val="00FD7817"/>
    <w:rsid w:val="00FE23C5"/>
    <w:rsid w:val="00FF2A6F"/>
    <w:rsid w:val="00FF6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7E3"/>
    <w:rPr>
      <w:sz w:val="24"/>
      <w:szCs w:val="24"/>
    </w:rPr>
  </w:style>
  <w:style w:type="paragraph" w:styleId="1">
    <w:name w:val="heading 1"/>
    <w:basedOn w:val="a"/>
    <w:next w:val="a"/>
    <w:qFormat/>
    <w:rsid w:val="003637E3"/>
    <w:pPr>
      <w:keepNext/>
      <w:outlineLvl w:val="0"/>
    </w:pPr>
    <w:rPr>
      <w:szCs w:val="20"/>
    </w:rPr>
  </w:style>
  <w:style w:type="paragraph" w:styleId="2">
    <w:name w:val="heading 2"/>
    <w:basedOn w:val="a"/>
    <w:next w:val="a"/>
    <w:qFormat/>
    <w:rsid w:val="003637E3"/>
    <w:pPr>
      <w:keepNext/>
      <w:jc w:val="center"/>
      <w:outlineLvl w:val="1"/>
    </w:pPr>
    <w:rPr>
      <w:b/>
      <w:sz w:val="18"/>
    </w:rPr>
  </w:style>
  <w:style w:type="paragraph" w:styleId="3">
    <w:name w:val="heading 3"/>
    <w:basedOn w:val="a"/>
    <w:next w:val="a"/>
    <w:qFormat/>
    <w:rsid w:val="000950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305B2"/>
    <w:pPr>
      <w:widowControl w:val="0"/>
      <w:autoSpaceDE w:val="0"/>
      <w:autoSpaceDN w:val="0"/>
      <w:adjustRightInd w:val="0"/>
      <w:ind w:firstLine="720"/>
    </w:pPr>
    <w:rPr>
      <w:rFonts w:ascii="Arial" w:hAnsi="Arial" w:cs="Arial"/>
    </w:rPr>
  </w:style>
  <w:style w:type="table" w:styleId="a3">
    <w:name w:val="Table Grid"/>
    <w:basedOn w:val="a1"/>
    <w:rsid w:val="00425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15601"/>
    <w:rPr>
      <w:color w:val="0000FF"/>
      <w:u w:val="single"/>
    </w:rPr>
  </w:style>
  <w:style w:type="paragraph" w:customStyle="1" w:styleId="20">
    <w:name w:val="Знак2"/>
    <w:basedOn w:val="a"/>
    <w:rsid w:val="00A70FCD"/>
    <w:pPr>
      <w:spacing w:after="160" w:line="240" w:lineRule="exact"/>
    </w:pPr>
    <w:rPr>
      <w:rFonts w:ascii="Verdana" w:hAnsi="Verdana"/>
      <w:sz w:val="20"/>
      <w:szCs w:val="20"/>
      <w:lang w:val="en-US" w:eastAsia="en-US"/>
    </w:rPr>
  </w:style>
  <w:style w:type="paragraph" w:styleId="a5">
    <w:name w:val="Normal (Web)"/>
    <w:basedOn w:val="a"/>
    <w:rsid w:val="00CD6DD1"/>
    <w:pPr>
      <w:spacing w:before="100" w:beforeAutospacing="1" w:after="100" w:afterAutospacing="1"/>
    </w:pPr>
  </w:style>
  <w:style w:type="paragraph" w:customStyle="1" w:styleId="ConsPlusNormal">
    <w:name w:val="ConsPlusNormal"/>
    <w:link w:val="ConsPlusNormal0"/>
    <w:rsid w:val="00CE6F85"/>
    <w:pPr>
      <w:widowControl w:val="0"/>
      <w:autoSpaceDE w:val="0"/>
      <w:autoSpaceDN w:val="0"/>
      <w:adjustRightInd w:val="0"/>
      <w:ind w:firstLine="720"/>
    </w:pPr>
    <w:rPr>
      <w:rFonts w:ascii="Arial" w:hAnsi="Arial" w:cs="Arial"/>
    </w:rPr>
  </w:style>
  <w:style w:type="paragraph" w:customStyle="1" w:styleId="ConsPlusNonformat">
    <w:name w:val="ConsPlusNonformat"/>
    <w:rsid w:val="00CE6F85"/>
    <w:pPr>
      <w:widowControl w:val="0"/>
      <w:autoSpaceDE w:val="0"/>
      <w:autoSpaceDN w:val="0"/>
      <w:adjustRightInd w:val="0"/>
    </w:pPr>
    <w:rPr>
      <w:rFonts w:ascii="Courier New" w:hAnsi="Courier New" w:cs="Courier New"/>
    </w:rPr>
  </w:style>
  <w:style w:type="paragraph" w:styleId="a6">
    <w:name w:val="Body Text"/>
    <w:basedOn w:val="a"/>
    <w:link w:val="a7"/>
    <w:rsid w:val="004B083A"/>
    <w:pPr>
      <w:spacing w:after="120"/>
    </w:pPr>
  </w:style>
  <w:style w:type="character" w:customStyle="1" w:styleId="a7">
    <w:name w:val="Основной текст Знак"/>
    <w:link w:val="a6"/>
    <w:rsid w:val="004B083A"/>
    <w:rPr>
      <w:sz w:val="24"/>
      <w:szCs w:val="24"/>
    </w:rPr>
  </w:style>
  <w:style w:type="paragraph" w:styleId="a8">
    <w:name w:val="Body Text Indent"/>
    <w:basedOn w:val="a"/>
    <w:link w:val="a9"/>
    <w:rsid w:val="004B083A"/>
    <w:pPr>
      <w:spacing w:after="120"/>
      <w:ind w:left="283"/>
      <w:jc w:val="both"/>
    </w:pPr>
    <w:rPr>
      <w:rFonts w:ascii="Arial" w:hAnsi="Arial"/>
      <w:sz w:val="22"/>
    </w:rPr>
  </w:style>
  <w:style w:type="character" w:customStyle="1" w:styleId="a9">
    <w:name w:val="Основной текст с отступом Знак"/>
    <w:link w:val="a8"/>
    <w:rsid w:val="004B083A"/>
    <w:rPr>
      <w:rFonts w:ascii="Arial" w:hAnsi="Arial"/>
      <w:sz w:val="22"/>
      <w:szCs w:val="24"/>
    </w:rPr>
  </w:style>
  <w:style w:type="character" w:customStyle="1" w:styleId="wmi-callto">
    <w:name w:val="wmi-callto"/>
    <w:basedOn w:val="a0"/>
    <w:rsid w:val="00224CFA"/>
  </w:style>
  <w:style w:type="paragraph" w:styleId="21">
    <w:name w:val="Body Text 2"/>
    <w:basedOn w:val="a"/>
    <w:link w:val="22"/>
    <w:rsid w:val="007F7DFD"/>
    <w:pPr>
      <w:spacing w:after="120" w:line="480" w:lineRule="auto"/>
    </w:pPr>
    <w:rPr>
      <w:sz w:val="20"/>
      <w:szCs w:val="20"/>
    </w:rPr>
  </w:style>
  <w:style w:type="character" w:customStyle="1" w:styleId="22">
    <w:name w:val="Основной текст 2 Знак"/>
    <w:basedOn w:val="a0"/>
    <w:link w:val="21"/>
    <w:rsid w:val="007F7DFD"/>
  </w:style>
  <w:style w:type="character" w:styleId="aa">
    <w:name w:val="Strong"/>
    <w:uiPriority w:val="22"/>
    <w:qFormat/>
    <w:rsid w:val="007F7DFD"/>
    <w:rPr>
      <w:b/>
      <w:bCs/>
    </w:rPr>
  </w:style>
  <w:style w:type="character" w:customStyle="1" w:styleId="23">
    <w:name w:val="Основной текст (2)_"/>
    <w:link w:val="24"/>
    <w:rsid w:val="007F7DFD"/>
    <w:rPr>
      <w:shd w:val="clear" w:color="auto" w:fill="FFFFFF"/>
    </w:rPr>
  </w:style>
  <w:style w:type="paragraph" w:customStyle="1" w:styleId="24">
    <w:name w:val="Основной текст (2)"/>
    <w:basedOn w:val="a"/>
    <w:link w:val="23"/>
    <w:rsid w:val="007F7DFD"/>
    <w:pPr>
      <w:widowControl w:val="0"/>
      <w:shd w:val="clear" w:color="auto" w:fill="FFFFFF"/>
      <w:spacing w:after="2040" w:line="274" w:lineRule="exact"/>
      <w:ind w:hanging="100"/>
    </w:pPr>
    <w:rPr>
      <w:sz w:val="20"/>
      <w:szCs w:val="20"/>
    </w:rPr>
  </w:style>
  <w:style w:type="character" w:customStyle="1" w:styleId="ConsPlusNormal0">
    <w:name w:val="ConsPlusNormal Знак"/>
    <w:link w:val="ConsPlusNormal"/>
    <w:rsid w:val="007F7DFD"/>
    <w:rPr>
      <w:rFonts w:ascii="Arial" w:hAnsi="Arial" w:cs="Arial"/>
      <w:lang w:val="ru-RU" w:eastAsia="ru-RU" w:bidi="ar-SA"/>
    </w:rPr>
  </w:style>
  <w:style w:type="paragraph" w:customStyle="1" w:styleId="ab">
    <w:name w:val="Текст в заданном формате"/>
    <w:basedOn w:val="a"/>
    <w:rsid w:val="007F7DFD"/>
    <w:pPr>
      <w:suppressAutoHyphens/>
    </w:pPr>
    <w:rPr>
      <w:rFonts w:ascii="Liberation Mono" w:eastAsia="NSimSun" w:hAnsi="Liberation Mono" w:cs="Liberation Mono"/>
      <w:sz w:val="20"/>
      <w:szCs w:val="20"/>
      <w:lang w:eastAsia="zh-CN"/>
    </w:rPr>
  </w:style>
  <w:style w:type="paragraph" w:styleId="ac">
    <w:name w:val="Title"/>
    <w:basedOn w:val="a"/>
    <w:link w:val="ad"/>
    <w:uiPriority w:val="10"/>
    <w:qFormat/>
    <w:rsid w:val="00D555CC"/>
    <w:pPr>
      <w:jc w:val="center"/>
    </w:pPr>
    <w:rPr>
      <w:color w:val="000000"/>
      <w:szCs w:val="20"/>
    </w:rPr>
  </w:style>
  <w:style w:type="character" w:customStyle="1" w:styleId="ad">
    <w:name w:val="Название Знак"/>
    <w:basedOn w:val="a0"/>
    <w:link w:val="ac"/>
    <w:uiPriority w:val="10"/>
    <w:rsid w:val="00D555CC"/>
    <w:rPr>
      <w:color w:val="000000"/>
      <w:sz w:val="24"/>
    </w:rPr>
  </w:style>
  <w:style w:type="paragraph" w:customStyle="1" w:styleId="10">
    <w:name w:val="Основной текст с отступом1"/>
    <w:basedOn w:val="a"/>
    <w:rsid w:val="00D555CC"/>
    <w:pPr>
      <w:widowControl w:val="0"/>
      <w:autoSpaceDE w:val="0"/>
      <w:autoSpaceDN w:val="0"/>
      <w:adjustRightInd w:val="0"/>
      <w:ind w:firstLine="720"/>
      <w:jc w:val="both"/>
    </w:pPr>
    <w:rPr>
      <w:sz w:val="28"/>
      <w:szCs w:val="28"/>
    </w:rPr>
  </w:style>
  <w:style w:type="paragraph" w:styleId="ae">
    <w:name w:val="No Spacing"/>
    <w:link w:val="af"/>
    <w:qFormat/>
    <w:rsid w:val="0090160E"/>
    <w:rPr>
      <w:rFonts w:ascii="Calibri" w:eastAsia="Calibri" w:hAnsi="Calibri"/>
      <w:sz w:val="24"/>
      <w:lang w:eastAsia="en-US"/>
    </w:rPr>
  </w:style>
  <w:style w:type="character" w:customStyle="1" w:styleId="af">
    <w:name w:val="Без интервала Знак"/>
    <w:link w:val="ae"/>
    <w:rsid w:val="0090160E"/>
    <w:rPr>
      <w:rFonts w:ascii="Calibri" w:eastAsia="Calibri" w:hAnsi="Calibri"/>
      <w:sz w:val="24"/>
      <w:lang w:eastAsia="en-US" w:bidi="ar-SA"/>
    </w:rPr>
  </w:style>
</w:styles>
</file>

<file path=word/webSettings.xml><?xml version="1.0" encoding="utf-8"?>
<w:webSettings xmlns:r="http://schemas.openxmlformats.org/officeDocument/2006/relationships" xmlns:w="http://schemas.openxmlformats.org/wordprocessingml/2006/main">
  <w:divs>
    <w:div w:id="744373749">
      <w:bodyDiv w:val="1"/>
      <w:marLeft w:val="0"/>
      <w:marRight w:val="0"/>
      <w:marTop w:val="0"/>
      <w:marBottom w:val="0"/>
      <w:divBdr>
        <w:top w:val="none" w:sz="0" w:space="0" w:color="auto"/>
        <w:left w:val="none" w:sz="0" w:space="0" w:color="auto"/>
        <w:bottom w:val="none" w:sz="0" w:space="0" w:color="auto"/>
        <w:right w:val="none" w:sz="0" w:space="0" w:color="auto"/>
      </w:divBdr>
    </w:div>
    <w:div w:id="1147865942">
      <w:bodyDiv w:val="1"/>
      <w:marLeft w:val="0"/>
      <w:marRight w:val="0"/>
      <w:marTop w:val="0"/>
      <w:marBottom w:val="0"/>
      <w:divBdr>
        <w:top w:val="none" w:sz="0" w:space="0" w:color="auto"/>
        <w:left w:val="none" w:sz="0" w:space="0" w:color="auto"/>
        <w:bottom w:val="none" w:sz="0" w:space="0" w:color="auto"/>
        <w:right w:val="none" w:sz="0" w:space="0" w:color="auto"/>
      </w:divBdr>
      <w:divsChild>
        <w:div w:id="842008442">
          <w:marLeft w:val="0"/>
          <w:marRight w:val="0"/>
          <w:marTop w:val="0"/>
          <w:marBottom w:val="0"/>
          <w:divBdr>
            <w:top w:val="none" w:sz="0" w:space="0" w:color="auto"/>
            <w:left w:val="none" w:sz="0" w:space="0" w:color="auto"/>
            <w:bottom w:val="none" w:sz="0" w:space="0" w:color="auto"/>
            <w:right w:val="none" w:sz="0" w:space="0" w:color="auto"/>
          </w:divBdr>
        </w:div>
        <w:div w:id="1069381846">
          <w:marLeft w:val="0"/>
          <w:marRight w:val="0"/>
          <w:marTop w:val="0"/>
          <w:marBottom w:val="0"/>
          <w:divBdr>
            <w:top w:val="none" w:sz="0" w:space="0" w:color="auto"/>
            <w:left w:val="none" w:sz="0" w:space="0" w:color="auto"/>
            <w:bottom w:val="none" w:sz="0" w:space="0" w:color="auto"/>
            <w:right w:val="none" w:sz="0" w:space="0" w:color="auto"/>
          </w:divBdr>
        </w:div>
        <w:div w:id="1198587952">
          <w:marLeft w:val="0"/>
          <w:marRight w:val="0"/>
          <w:marTop w:val="0"/>
          <w:marBottom w:val="0"/>
          <w:divBdr>
            <w:top w:val="none" w:sz="0" w:space="0" w:color="auto"/>
            <w:left w:val="none" w:sz="0" w:space="0" w:color="auto"/>
            <w:bottom w:val="none" w:sz="0" w:space="0" w:color="auto"/>
            <w:right w:val="none" w:sz="0" w:space="0" w:color="auto"/>
          </w:divBdr>
        </w:div>
        <w:div w:id="1224293295">
          <w:marLeft w:val="0"/>
          <w:marRight w:val="0"/>
          <w:marTop w:val="0"/>
          <w:marBottom w:val="0"/>
          <w:divBdr>
            <w:top w:val="none" w:sz="0" w:space="0" w:color="auto"/>
            <w:left w:val="none" w:sz="0" w:space="0" w:color="auto"/>
            <w:bottom w:val="none" w:sz="0" w:space="0" w:color="auto"/>
            <w:right w:val="none" w:sz="0" w:space="0" w:color="auto"/>
          </w:divBdr>
        </w:div>
        <w:div w:id="1421757368">
          <w:marLeft w:val="0"/>
          <w:marRight w:val="0"/>
          <w:marTop w:val="0"/>
          <w:marBottom w:val="0"/>
          <w:divBdr>
            <w:top w:val="none" w:sz="0" w:space="0" w:color="auto"/>
            <w:left w:val="none" w:sz="0" w:space="0" w:color="auto"/>
            <w:bottom w:val="none" w:sz="0" w:space="0" w:color="auto"/>
            <w:right w:val="none" w:sz="0" w:space="0" w:color="auto"/>
          </w:divBdr>
        </w:div>
        <w:div w:id="1513838627">
          <w:marLeft w:val="0"/>
          <w:marRight w:val="0"/>
          <w:marTop w:val="0"/>
          <w:marBottom w:val="0"/>
          <w:divBdr>
            <w:top w:val="none" w:sz="0" w:space="0" w:color="auto"/>
            <w:left w:val="none" w:sz="0" w:space="0" w:color="auto"/>
            <w:bottom w:val="none" w:sz="0" w:space="0" w:color="auto"/>
            <w:right w:val="none" w:sz="0" w:space="0" w:color="auto"/>
          </w:divBdr>
        </w:div>
        <w:div w:id="1859543489">
          <w:marLeft w:val="0"/>
          <w:marRight w:val="0"/>
          <w:marTop w:val="0"/>
          <w:marBottom w:val="0"/>
          <w:divBdr>
            <w:top w:val="none" w:sz="0" w:space="0" w:color="auto"/>
            <w:left w:val="none" w:sz="0" w:space="0" w:color="auto"/>
            <w:bottom w:val="none" w:sz="0" w:space="0" w:color="auto"/>
            <w:right w:val="none" w:sz="0" w:space="0" w:color="auto"/>
          </w:divBdr>
        </w:div>
      </w:divsChild>
    </w:div>
    <w:div w:id="1746031930">
      <w:bodyDiv w:val="1"/>
      <w:marLeft w:val="0"/>
      <w:marRight w:val="0"/>
      <w:marTop w:val="0"/>
      <w:marBottom w:val="0"/>
      <w:divBdr>
        <w:top w:val="none" w:sz="0" w:space="0" w:color="auto"/>
        <w:left w:val="none" w:sz="0" w:space="0" w:color="auto"/>
        <w:bottom w:val="none" w:sz="0" w:space="0" w:color="auto"/>
        <w:right w:val="none" w:sz="0" w:space="0" w:color="auto"/>
      </w:divBdr>
      <w:divsChild>
        <w:div w:id="803739549">
          <w:marLeft w:val="0"/>
          <w:marRight w:val="0"/>
          <w:marTop w:val="0"/>
          <w:marBottom w:val="75"/>
          <w:divBdr>
            <w:top w:val="none" w:sz="0" w:space="0" w:color="auto"/>
            <w:left w:val="none" w:sz="0" w:space="0" w:color="auto"/>
            <w:bottom w:val="none" w:sz="0" w:space="0" w:color="auto"/>
            <w:right w:val="none" w:sz="0" w:space="0" w:color="auto"/>
          </w:divBdr>
          <w:divsChild>
            <w:div w:id="1295939188">
              <w:marLeft w:val="0"/>
              <w:marRight w:val="0"/>
              <w:marTop w:val="0"/>
              <w:marBottom w:val="0"/>
              <w:divBdr>
                <w:top w:val="none" w:sz="0" w:space="0" w:color="auto"/>
                <w:left w:val="none" w:sz="0" w:space="0" w:color="auto"/>
                <w:bottom w:val="none" w:sz="0" w:space="0" w:color="auto"/>
                <w:right w:val="none" w:sz="0" w:space="0" w:color="auto"/>
              </w:divBdr>
            </w:div>
            <w:div w:id="1614049589">
              <w:marLeft w:val="0"/>
              <w:marRight w:val="0"/>
              <w:marTop w:val="0"/>
              <w:marBottom w:val="0"/>
              <w:divBdr>
                <w:top w:val="none" w:sz="0" w:space="0" w:color="auto"/>
                <w:left w:val="none" w:sz="0" w:space="0" w:color="auto"/>
                <w:bottom w:val="none" w:sz="0" w:space="0" w:color="auto"/>
                <w:right w:val="none" w:sz="0" w:space="0" w:color="auto"/>
              </w:divBdr>
            </w:div>
          </w:divsChild>
        </w:div>
        <w:div w:id="900364118">
          <w:marLeft w:val="0"/>
          <w:marRight w:val="0"/>
          <w:marTop w:val="0"/>
          <w:marBottom w:val="75"/>
          <w:divBdr>
            <w:top w:val="none" w:sz="0" w:space="0" w:color="auto"/>
            <w:left w:val="none" w:sz="0" w:space="0" w:color="auto"/>
            <w:bottom w:val="none" w:sz="0" w:space="0" w:color="auto"/>
            <w:right w:val="none" w:sz="0" w:space="0" w:color="auto"/>
          </w:divBdr>
          <w:divsChild>
            <w:div w:id="288630591">
              <w:marLeft w:val="0"/>
              <w:marRight w:val="0"/>
              <w:marTop w:val="0"/>
              <w:marBottom w:val="0"/>
              <w:divBdr>
                <w:top w:val="none" w:sz="0" w:space="0" w:color="auto"/>
                <w:left w:val="none" w:sz="0" w:space="0" w:color="auto"/>
                <w:bottom w:val="none" w:sz="0" w:space="0" w:color="auto"/>
                <w:right w:val="none" w:sz="0" w:space="0" w:color="auto"/>
              </w:divBdr>
            </w:div>
            <w:div w:id="1055202968">
              <w:marLeft w:val="0"/>
              <w:marRight w:val="0"/>
              <w:marTop w:val="0"/>
              <w:marBottom w:val="0"/>
              <w:divBdr>
                <w:top w:val="none" w:sz="0" w:space="0" w:color="auto"/>
                <w:left w:val="none" w:sz="0" w:space="0" w:color="auto"/>
                <w:bottom w:val="none" w:sz="0" w:space="0" w:color="auto"/>
                <w:right w:val="none" w:sz="0" w:space="0" w:color="auto"/>
              </w:divBdr>
            </w:div>
          </w:divsChild>
        </w:div>
        <w:div w:id="2015767852">
          <w:marLeft w:val="0"/>
          <w:marRight w:val="0"/>
          <w:marTop w:val="0"/>
          <w:marBottom w:val="75"/>
          <w:divBdr>
            <w:top w:val="none" w:sz="0" w:space="0" w:color="auto"/>
            <w:left w:val="none" w:sz="0" w:space="0" w:color="auto"/>
            <w:bottom w:val="none" w:sz="0" w:space="0" w:color="auto"/>
            <w:right w:val="none" w:sz="0" w:space="0" w:color="auto"/>
          </w:divBdr>
          <w:divsChild>
            <w:div w:id="362677595">
              <w:marLeft w:val="0"/>
              <w:marRight w:val="0"/>
              <w:marTop w:val="0"/>
              <w:marBottom w:val="0"/>
              <w:divBdr>
                <w:top w:val="none" w:sz="0" w:space="0" w:color="auto"/>
                <w:left w:val="none" w:sz="0" w:space="0" w:color="auto"/>
                <w:bottom w:val="none" w:sz="0" w:space="0" w:color="auto"/>
                <w:right w:val="none" w:sz="0" w:space="0" w:color="auto"/>
              </w:divBdr>
            </w:div>
            <w:div w:id="15570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5621">
      <w:bodyDiv w:val="1"/>
      <w:marLeft w:val="0"/>
      <w:marRight w:val="0"/>
      <w:marTop w:val="0"/>
      <w:marBottom w:val="0"/>
      <w:divBdr>
        <w:top w:val="none" w:sz="0" w:space="0" w:color="auto"/>
        <w:left w:val="none" w:sz="0" w:space="0" w:color="auto"/>
        <w:bottom w:val="none" w:sz="0" w:space="0" w:color="auto"/>
        <w:right w:val="none" w:sz="0" w:space="0" w:color="auto"/>
      </w:divBdr>
    </w:div>
    <w:div w:id="19752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mamontovo22.ru" TargetMode="External"/><Relationship Id="rId18" Type="http://schemas.openxmlformats.org/officeDocument/2006/relationships/hyperlink" Target="consultantplus://offline/ref=66C80AC672F060AF61B291B7A77E40AF1A04AAE76C6C3D715292C8146D5784480EF3DBAE5F7B5957F16AF43184D4976391774FABF9r2u2E" TargetMode="External"/><Relationship Id="rId26" Type="http://schemas.openxmlformats.org/officeDocument/2006/relationships/hyperlink" Target="consultantplus://offline/ref=3AA33EC0FB1D58CC7671BAE61B6251EB33E5215CDCDADAE5F2F6214B0568427078F063D080C07E356E3C7069A392EA3B98D879F6x8E" TargetMode="External"/><Relationship Id="rId3" Type="http://schemas.openxmlformats.org/officeDocument/2006/relationships/styles" Target="styles.xml"/><Relationship Id="rId21" Type="http://schemas.openxmlformats.org/officeDocument/2006/relationships/hyperlink" Target="consultantplus://offline/ref=66C80AC672F060AF61B291B7A77E40AF1A04AAE76C6C3D715292C8146D5784480EF3DBA957735000A225F56DC080846393774DA8E5232094rFu2E" TargetMode="External"/><Relationship Id="rId34" Type="http://schemas.openxmlformats.org/officeDocument/2006/relationships/fontTable" Target="fontTable.xml"/><Relationship Id="rId7" Type="http://schemas.openxmlformats.org/officeDocument/2006/relationships/hyperlink" Target="https://www.rts-tender.ru/" TargetMode="External"/><Relationship Id="rId12" Type="http://schemas.openxmlformats.org/officeDocument/2006/relationships/hyperlink" Target="http://www.perv-alt.ru" TargetMode="External"/><Relationship Id="rId17" Type="http://schemas.openxmlformats.org/officeDocument/2006/relationships/hyperlink" Target="consultantplus://offline/ref=66C80AC672F060AF61B291B7A77E40AF1A03A3E766663D715292C8146D5784480EF3DBA957725202A325F56DC080846393774DA8E5232094rFu2E" TargetMode="External"/><Relationship Id="rId25" Type="http://schemas.openxmlformats.org/officeDocument/2006/relationships/hyperlink" Target="consultantplus://offline/ref=3AA33EC0FB1D58CC7671BAE61B6251EB33E2285CD6D0DAE5F2F6214B0568427078F063DB8C9C24256A752565BD93F72599C6796BF5F2xDE" TargetMode="External"/><Relationship Id="rId33" Type="http://schemas.openxmlformats.org/officeDocument/2006/relationships/hyperlink" Target="http://www.perv-alt.ru" TargetMode="External"/><Relationship Id="rId2" Type="http://schemas.openxmlformats.org/officeDocument/2006/relationships/numbering" Target="numbering.xml"/><Relationship Id="rId16" Type="http://schemas.openxmlformats.org/officeDocument/2006/relationships/hyperlink" Target="https://www.rts-tender.ru/" TargetMode="External"/><Relationship Id="rId20" Type="http://schemas.openxmlformats.org/officeDocument/2006/relationships/hyperlink" Target="consultantplus://offline/ref=66C80AC672F060AF61B291B7A77E40AF1A04AAE76C6C3D715292C8146D5784480EF3DBAF57705957F16AF43184D4976391774FABF9r2u2E" TargetMode="External"/><Relationship Id="rId29" Type="http://schemas.openxmlformats.org/officeDocument/2006/relationships/hyperlink" Target="consultantplus://offline/ref=3AA33EC0FB1D58CC7671BAE61B6251EB33E5215CDCDADAE5F2F6214B0568427078F063D28B9F7B207F647D68BC8CE92684DA7B69FFx4E" TargetMode="External"/><Relationship Id="rId1" Type="http://schemas.openxmlformats.org/officeDocument/2006/relationships/customXml" Target="../customXml/item1.xml"/><Relationship Id="rId6" Type="http://schemas.openxmlformats.org/officeDocument/2006/relationships/hyperlink" Target="mailto:zemel.perv@mail.ru" TargetMode="External"/><Relationship Id="rId11" Type="http://schemas.openxmlformats.org/officeDocument/2006/relationships/hyperlink" Target="https://www.rts-tender.ru/" TargetMode="External"/><Relationship Id="rId24" Type="http://schemas.openxmlformats.org/officeDocument/2006/relationships/hyperlink" Target="consultantplus://offline/ref=3AA33EC0FB1D58CC7671BAE61B6251EB33E3215BDADADAE5F2F6214B0568427078F063D28B942C773A3A2439F9C7E4259BC67B68E92CB8EFF6x5E"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yperlink" Target="consultantplus://offline/ref=3AA33EC0FB1D58CC7671BAE61B6251EB33E5215CDCDADAE5F2F6214B0568427078F063D2889F7B207F647D68BC8CE92684DA7B69FFx4E" TargetMode="External"/><Relationship Id="rId28" Type="http://schemas.openxmlformats.org/officeDocument/2006/relationships/hyperlink" Target="consultantplus://offline/ref=3AA33EC0FB1D58CC7671BAE61B6251EB33E5215CDCDADAE5F2F6214B0568427078F063DA80C07E356E3C7069A392EA3B98D879F6x8E" TargetMode="External"/><Relationship Id="rId10" Type="http://schemas.openxmlformats.org/officeDocument/2006/relationships/hyperlink" Target="consultantplus://offline/ref=140E3FC064ADE686864AC62E9A96AB234356C7E8217428184F6F4C725C8D04C62DEF06FC7D85153D4179D95880B604163B07B7B8C7KDr3G" TargetMode="External"/><Relationship Id="rId19" Type="http://schemas.openxmlformats.org/officeDocument/2006/relationships/hyperlink" Target="consultantplus://offline/ref=66C80AC672F060AF61B291B7A77E40AF1A04AAE76C6C3D715292C8146D5784480EF3DBAE5E725957F16AF43184D4976391774FABF9r2u2E" TargetMode="External"/><Relationship Id="rId31" Type="http://schemas.openxmlformats.org/officeDocument/2006/relationships/hyperlink" Target="https://www.rts-tender.ru/" TargetMode="External"/><Relationship Id="rId4" Type="http://schemas.openxmlformats.org/officeDocument/2006/relationships/settings" Target="settings.xml"/><Relationship Id="rId9" Type="http://schemas.openxmlformats.org/officeDocument/2006/relationships/hyperlink" Target="mailto:info@rts-tender.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66C80AC672F060AF61B291B7A77E40AF1A03A3E766663D715292C8146D5784480EF3DBA954790652E47BAC3C85CB89608C6B4DA9rFu8E" TargetMode="External"/><Relationship Id="rId27" Type="http://schemas.openxmlformats.org/officeDocument/2006/relationships/hyperlink" Target="consultantplus://offline/ref=3AA33EC0FB1D58CC7671BAE61B6251EB33E5215CDCDADAE5F2F6214B0568427078F063D28B942F70383A2439F9C7E4259BC67B68E92CB8EFF6x5E" TargetMode="External"/><Relationship Id="rId30" Type="http://schemas.openxmlformats.org/officeDocument/2006/relationships/hyperlink" Target="consultantplus://offline/ref=3AA33EC0FB1D58CC7671BAE61B6251EB33E2285CD6D0DAE5F2F6214B056842706AF03BDE8B953171382F7268BFF9x1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59A6-DCFC-4E82-AE31-1C17C6C3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5310</Words>
  <Characters>30268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Company>
  <LinksUpToDate>false</LinksUpToDate>
  <CharactersWithSpaces>35507</CharactersWithSpaces>
  <SharedDoc>false</SharedDoc>
  <HLinks>
    <vt:vector size="168" baseType="variant">
      <vt:variant>
        <vt:i4>3342372</vt:i4>
      </vt:variant>
      <vt:variant>
        <vt:i4>81</vt:i4>
      </vt:variant>
      <vt:variant>
        <vt:i4>0</vt:i4>
      </vt:variant>
      <vt:variant>
        <vt:i4>5</vt:i4>
      </vt:variant>
      <vt:variant>
        <vt:lpwstr>http://www.perv-alt.ru/</vt:lpwstr>
      </vt:variant>
      <vt:variant>
        <vt:lpwstr/>
      </vt:variant>
      <vt:variant>
        <vt:i4>524354</vt:i4>
      </vt:variant>
      <vt:variant>
        <vt:i4>78</vt:i4>
      </vt:variant>
      <vt:variant>
        <vt:i4>0</vt:i4>
      </vt:variant>
      <vt:variant>
        <vt:i4>5</vt:i4>
      </vt:variant>
      <vt:variant>
        <vt:lpwstr>http://www.torgi.gov.ru/</vt:lpwstr>
      </vt:variant>
      <vt:variant>
        <vt:lpwstr/>
      </vt:variant>
      <vt:variant>
        <vt:i4>4128869</vt:i4>
      </vt:variant>
      <vt:variant>
        <vt:i4>75</vt:i4>
      </vt:variant>
      <vt:variant>
        <vt:i4>0</vt:i4>
      </vt:variant>
      <vt:variant>
        <vt:i4>5</vt:i4>
      </vt:variant>
      <vt:variant>
        <vt:lpwstr>https://www.rts-tender.ru/</vt:lpwstr>
      </vt:variant>
      <vt:variant>
        <vt:lpwstr/>
      </vt:variant>
      <vt:variant>
        <vt:i4>6225923</vt:i4>
      </vt:variant>
      <vt:variant>
        <vt:i4>72</vt:i4>
      </vt:variant>
      <vt:variant>
        <vt:i4>0</vt:i4>
      </vt:variant>
      <vt:variant>
        <vt:i4>5</vt:i4>
      </vt:variant>
      <vt:variant>
        <vt:lpwstr>consultantplus://offline/ref=3AA33EC0FB1D58CC7671BAE61B6251EB33E2285CD6D0DAE5F2F6214B056842706AF03BDE8B953171382F7268BFF9x1E</vt:lpwstr>
      </vt:variant>
      <vt:variant>
        <vt:lpwstr/>
      </vt:variant>
      <vt:variant>
        <vt:i4>6815792</vt:i4>
      </vt:variant>
      <vt:variant>
        <vt:i4>69</vt:i4>
      </vt:variant>
      <vt:variant>
        <vt:i4>0</vt:i4>
      </vt:variant>
      <vt:variant>
        <vt:i4>5</vt:i4>
      </vt:variant>
      <vt:variant>
        <vt:lpwstr>consultantplus://offline/ref=3AA33EC0FB1D58CC7671BAE61B6251EB33E5215CDCDADAE5F2F6214B0568427078F063D28B9F7B207F647D68BC8CE92684DA7B69FFx4E</vt:lpwstr>
      </vt:variant>
      <vt:variant>
        <vt:lpwstr/>
      </vt:variant>
      <vt:variant>
        <vt:i4>196610</vt:i4>
      </vt:variant>
      <vt:variant>
        <vt:i4>66</vt:i4>
      </vt:variant>
      <vt:variant>
        <vt:i4>0</vt:i4>
      </vt:variant>
      <vt:variant>
        <vt:i4>5</vt:i4>
      </vt:variant>
      <vt:variant>
        <vt:lpwstr>consultantplus://offline/ref=3AA33EC0FB1D58CC7671BAE61B6251EB33E5215CDCDADAE5F2F6214B0568427078F063DA80C07E356E3C7069A392EA3B98D879F6x8E</vt:lpwstr>
      </vt:variant>
      <vt:variant>
        <vt:lpwstr/>
      </vt:variant>
      <vt:variant>
        <vt:i4>6291561</vt:i4>
      </vt:variant>
      <vt:variant>
        <vt:i4>63</vt:i4>
      </vt:variant>
      <vt:variant>
        <vt:i4>0</vt:i4>
      </vt:variant>
      <vt:variant>
        <vt:i4>5</vt:i4>
      </vt:variant>
      <vt:variant>
        <vt:lpwstr>consultantplus://offline/ref=3AA33EC0FB1D58CC7671BAE61B6251EB33E5215CDCDADAE5F2F6214B0568427078F063D28B942F70383A2439F9C7E4259BC67B68E92CB8EFF6x5E</vt:lpwstr>
      </vt:variant>
      <vt:variant>
        <vt:lpwstr/>
      </vt:variant>
      <vt:variant>
        <vt:i4>196691</vt:i4>
      </vt:variant>
      <vt:variant>
        <vt:i4>60</vt:i4>
      </vt:variant>
      <vt:variant>
        <vt:i4>0</vt:i4>
      </vt:variant>
      <vt:variant>
        <vt:i4>5</vt:i4>
      </vt:variant>
      <vt:variant>
        <vt:lpwstr>consultantplus://offline/ref=3AA33EC0FB1D58CC7671BAE61B6251EB33E5215CDCDADAE5F2F6214B0568427078F063D080C07E356E3C7069A392EA3B98D879F6x8E</vt:lpwstr>
      </vt:variant>
      <vt:variant>
        <vt:lpwstr/>
      </vt:variant>
      <vt:variant>
        <vt:i4>655446</vt:i4>
      </vt:variant>
      <vt:variant>
        <vt:i4>57</vt:i4>
      </vt:variant>
      <vt:variant>
        <vt:i4>0</vt:i4>
      </vt:variant>
      <vt:variant>
        <vt:i4>5</vt:i4>
      </vt:variant>
      <vt:variant>
        <vt:lpwstr>consultantplus://offline/ref=3AA33EC0FB1D58CC7671BAE61B6251EB33E2285CD6D0DAE5F2F6214B0568427078F063DB8C9C24256A752565BD93F72599C6796BF5F2xDE</vt:lpwstr>
      </vt:variant>
      <vt:variant>
        <vt:lpwstr/>
      </vt:variant>
      <vt:variant>
        <vt:i4>6291511</vt:i4>
      </vt:variant>
      <vt:variant>
        <vt:i4>54</vt:i4>
      </vt:variant>
      <vt:variant>
        <vt:i4>0</vt:i4>
      </vt:variant>
      <vt:variant>
        <vt:i4>5</vt:i4>
      </vt:variant>
      <vt:variant>
        <vt:lpwstr>consultantplus://offline/ref=3AA33EC0FB1D58CC7671BAE61B6251EB33E3215BDADADAE5F2F6214B0568427078F063D28B942C773A3A2439F9C7E4259BC67B68E92CB8EFF6x5E</vt:lpwstr>
      </vt:variant>
      <vt:variant>
        <vt:lpwstr/>
      </vt:variant>
      <vt:variant>
        <vt:i4>6815850</vt:i4>
      </vt:variant>
      <vt:variant>
        <vt:i4>51</vt:i4>
      </vt:variant>
      <vt:variant>
        <vt:i4>0</vt:i4>
      </vt:variant>
      <vt:variant>
        <vt:i4>5</vt:i4>
      </vt:variant>
      <vt:variant>
        <vt:lpwstr>consultantplus://offline/ref=3AA33EC0FB1D58CC7671BAE61B6251EB33E5215CDCDADAE5F2F6214B0568427078F063D2889F7B207F647D68BC8CE92684DA7B69FFx4E</vt:lpwstr>
      </vt:variant>
      <vt:variant>
        <vt:lpwstr/>
      </vt:variant>
      <vt:variant>
        <vt:i4>2097203</vt:i4>
      </vt:variant>
      <vt:variant>
        <vt:i4>48</vt:i4>
      </vt:variant>
      <vt:variant>
        <vt:i4>0</vt:i4>
      </vt:variant>
      <vt:variant>
        <vt:i4>5</vt:i4>
      </vt:variant>
      <vt:variant>
        <vt:lpwstr>consultantplus://offline/ref=66C80AC672F060AF61B291B7A77E40AF1A03A3E766663D715292C8146D5784480EF3DBA954790652E47BAC3C85CB89608C6B4DA9rFu8E</vt:lpwstr>
      </vt:variant>
      <vt:variant>
        <vt:lpwstr/>
      </vt:variant>
      <vt:variant>
        <vt:i4>8323134</vt:i4>
      </vt:variant>
      <vt:variant>
        <vt:i4>45</vt:i4>
      </vt:variant>
      <vt:variant>
        <vt:i4>0</vt:i4>
      </vt:variant>
      <vt:variant>
        <vt:i4>5</vt:i4>
      </vt:variant>
      <vt:variant>
        <vt:lpwstr>consultantplus://offline/ref=66C80AC672F060AF61B291B7A77E40AF1A04AAE76C6C3D715292C8146D5784480EF3DBA957735000A225F56DC080846393774DA8E5232094rFu2E</vt:lpwstr>
      </vt:variant>
      <vt:variant>
        <vt:lpwstr/>
      </vt:variant>
      <vt:variant>
        <vt:i4>4194393</vt:i4>
      </vt:variant>
      <vt:variant>
        <vt:i4>42</vt:i4>
      </vt:variant>
      <vt:variant>
        <vt:i4>0</vt:i4>
      </vt:variant>
      <vt:variant>
        <vt:i4>5</vt:i4>
      </vt:variant>
      <vt:variant>
        <vt:lpwstr>consultantplus://offline/ref=66C80AC672F060AF61B291B7A77E40AF1A04AAE76C6C3D715292C8146D5784480EF3DBAF57705957F16AF43184D4976391774FABF9r2u2E</vt:lpwstr>
      </vt:variant>
      <vt:variant>
        <vt:lpwstr/>
      </vt:variant>
      <vt:variant>
        <vt:i4>4194314</vt:i4>
      </vt:variant>
      <vt:variant>
        <vt:i4>39</vt:i4>
      </vt:variant>
      <vt:variant>
        <vt:i4>0</vt:i4>
      </vt:variant>
      <vt:variant>
        <vt:i4>5</vt:i4>
      </vt:variant>
      <vt:variant>
        <vt:lpwstr>consultantplus://offline/ref=66C80AC672F060AF61B291B7A77E40AF1A04AAE76C6C3D715292C8146D5784480EF3DBAE5E725957F16AF43184D4976391774FABF9r2u2E</vt:lpwstr>
      </vt:variant>
      <vt:variant>
        <vt:lpwstr/>
      </vt:variant>
      <vt:variant>
        <vt:i4>4194393</vt:i4>
      </vt:variant>
      <vt:variant>
        <vt:i4>36</vt:i4>
      </vt:variant>
      <vt:variant>
        <vt:i4>0</vt:i4>
      </vt:variant>
      <vt:variant>
        <vt:i4>5</vt:i4>
      </vt:variant>
      <vt:variant>
        <vt:lpwstr>consultantplus://offline/ref=66C80AC672F060AF61B291B7A77E40AF1A04AAE76C6C3D715292C8146D5784480EF3DBAE5F7B5957F16AF43184D4976391774FABF9r2u2E</vt:lpwstr>
      </vt:variant>
      <vt:variant>
        <vt:lpwstr/>
      </vt:variant>
      <vt:variant>
        <vt:i4>8323179</vt:i4>
      </vt:variant>
      <vt:variant>
        <vt:i4>33</vt:i4>
      </vt:variant>
      <vt:variant>
        <vt:i4>0</vt:i4>
      </vt:variant>
      <vt:variant>
        <vt:i4>5</vt:i4>
      </vt:variant>
      <vt:variant>
        <vt:lpwstr>consultantplus://offline/ref=66C80AC672F060AF61B291B7A77E40AF1A03A3E766663D715292C8146D5784480EF3DBA957725202A325F56DC080846393774DA8E5232094rFu2E</vt:lpwstr>
      </vt:variant>
      <vt:variant>
        <vt:lpwstr/>
      </vt:variant>
      <vt:variant>
        <vt:i4>4128869</vt:i4>
      </vt:variant>
      <vt:variant>
        <vt:i4>30</vt:i4>
      </vt:variant>
      <vt:variant>
        <vt:i4>0</vt:i4>
      </vt:variant>
      <vt:variant>
        <vt:i4>5</vt:i4>
      </vt:variant>
      <vt:variant>
        <vt:lpwstr>https://www.rts-tender.ru/</vt:lpwstr>
      </vt:variant>
      <vt:variant>
        <vt:lpwstr/>
      </vt:variant>
      <vt:variant>
        <vt:i4>4128869</vt:i4>
      </vt:variant>
      <vt:variant>
        <vt:i4>27</vt:i4>
      </vt:variant>
      <vt:variant>
        <vt:i4>0</vt:i4>
      </vt:variant>
      <vt:variant>
        <vt:i4>5</vt:i4>
      </vt:variant>
      <vt:variant>
        <vt:lpwstr>https://www.rts-tender.ru/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2752565</vt:i4>
      </vt:variant>
      <vt:variant>
        <vt:i4>21</vt:i4>
      </vt:variant>
      <vt:variant>
        <vt:i4>0</vt:i4>
      </vt:variant>
      <vt:variant>
        <vt:i4>5</vt:i4>
      </vt:variant>
      <vt:variant>
        <vt:lpwstr>http://www.mamontovo22.ru/</vt:lpwstr>
      </vt:variant>
      <vt:variant>
        <vt:lpwstr/>
      </vt:variant>
      <vt:variant>
        <vt:i4>3342372</vt:i4>
      </vt:variant>
      <vt:variant>
        <vt:i4>18</vt:i4>
      </vt:variant>
      <vt:variant>
        <vt:i4>0</vt:i4>
      </vt:variant>
      <vt:variant>
        <vt:i4>5</vt:i4>
      </vt:variant>
      <vt:variant>
        <vt:lpwstr>http://www.perv-alt.ru/</vt:lpwstr>
      </vt:variant>
      <vt:variant>
        <vt:lpwstr/>
      </vt:variant>
      <vt:variant>
        <vt:i4>4128869</vt:i4>
      </vt:variant>
      <vt:variant>
        <vt:i4>15</vt:i4>
      </vt:variant>
      <vt:variant>
        <vt:i4>0</vt:i4>
      </vt:variant>
      <vt:variant>
        <vt:i4>5</vt:i4>
      </vt:variant>
      <vt:variant>
        <vt:lpwstr>https://www.rts-tender.ru/</vt:lpwstr>
      </vt:variant>
      <vt:variant>
        <vt:lpwstr/>
      </vt:variant>
      <vt:variant>
        <vt:i4>5505039</vt:i4>
      </vt:variant>
      <vt:variant>
        <vt:i4>12</vt:i4>
      </vt:variant>
      <vt:variant>
        <vt:i4>0</vt:i4>
      </vt:variant>
      <vt:variant>
        <vt:i4>5</vt:i4>
      </vt:variant>
      <vt:variant>
        <vt:lpwstr>consultantplus://offline/ref=140E3FC064ADE686864AC62E9A96AB234356C7E8217428184F6F4C725C8D04C62DEF06FC7D85153D4179D95880B604163B07B7B8C7KDr3G</vt:lpwstr>
      </vt:variant>
      <vt:variant>
        <vt:lpwstr/>
      </vt:variant>
      <vt:variant>
        <vt:i4>7667739</vt:i4>
      </vt:variant>
      <vt:variant>
        <vt:i4>9</vt:i4>
      </vt:variant>
      <vt:variant>
        <vt:i4>0</vt:i4>
      </vt:variant>
      <vt:variant>
        <vt:i4>5</vt:i4>
      </vt:variant>
      <vt:variant>
        <vt:lpwstr>mailto:info@rts-tender.ru</vt:lpwstr>
      </vt:variant>
      <vt:variant>
        <vt:lpwstr/>
      </vt:variant>
      <vt:variant>
        <vt:i4>4128869</vt:i4>
      </vt:variant>
      <vt:variant>
        <vt:i4>6</vt:i4>
      </vt:variant>
      <vt:variant>
        <vt:i4>0</vt:i4>
      </vt:variant>
      <vt:variant>
        <vt:i4>5</vt:i4>
      </vt:variant>
      <vt:variant>
        <vt:lpwstr>https://www.rts-tender.ru/</vt:lpwstr>
      </vt:variant>
      <vt:variant>
        <vt:lpwstr/>
      </vt:variant>
      <vt:variant>
        <vt:i4>4128869</vt:i4>
      </vt:variant>
      <vt:variant>
        <vt:i4>3</vt:i4>
      </vt:variant>
      <vt:variant>
        <vt:i4>0</vt:i4>
      </vt:variant>
      <vt:variant>
        <vt:i4>5</vt:i4>
      </vt:variant>
      <vt:variant>
        <vt:lpwstr>https://www.rts-tender.ru/</vt:lpwstr>
      </vt:variant>
      <vt:variant>
        <vt:lpwstr/>
      </vt:variant>
      <vt:variant>
        <vt:i4>2359389</vt:i4>
      </vt:variant>
      <vt:variant>
        <vt:i4>0</vt:i4>
      </vt:variant>
      <vt:variant>
        <vt:i4>0</vt:i4>
      </vt:variant>
      <vt:variant>
        <vt:i4>5</vt:i4>
      </vt:variant>
      <vt:variant>
        <vt:lpwstr>mailto:zemel.perv@mail.ru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USER</dc:creator>
  <cp:lastModifiedBy>1</cp:lastModifiedBy>
  <cp:revision>13</cp:revision>
  <cp:lastPrinted>2024-01-24T08:40:00Z</cp:lastPrinted>
  <dcterms:created xsi:type="dcterms:W3CDTF">2024-05-07T06:02:00Z</dcterms:created>
  <dcterms:modified xsi:type="dcterms:W3CDTF">2024-10-08T09:56:00Z</dcterms:modified>
</cp:coreProperties>
</file>