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2B" w:rsidRPr="00D52B1B" w:rsidRDefault="007F242B" w:rsidP="007F2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2B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АДМИНИСТРАЦИЯ СОРОЧЕЛОГОВСКОГО СЕЛЬСОВЕТА</w:t>
      </w:r>
    </w:p>
    <w:p w:rsidR="007F242B" w:rsidRPr="00D52B1B" w:rsidRDefault="007F242B" w:rsidP="007F2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2B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ПЕРВОМАЙСКОГО РАЙОНА АЛТАЙСКОЛГО КРАЯ </w:t>
      </w:r>
    </w:p>
    <w:p w:rsidR="007F242B" w:rsidRPr="00D52B1B" w:rsidRDefault="007F242B" w:rsidP="007F2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F242B" w:rsidRPr="00D52B1B" w:rsidRDefault="007F242B" w:rsidP="007F2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2B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7F242B" w:rsidRPr="00D52B1B" w:rsidRDefault="007F242B" w:rsidP="007F2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A1222"/>
          <w:sz w:val="24"/>
          <w:szCs w:val="24"/>
          <w:lang w:eastAsia="ru-RU"/>
        </w:rPr>
      </w:pPr>
      <w:r w:rsidRPr="00D52B1B">
        <w:rPr>
          <w:rFonts w:ascii="Times New Roman" w:hAnsi="Times New Roman" w:cs="Times New Roman"/>
          <w:color w:val="2A1222"/>
          <w:sz w:val="24"/>
          <w:szCs w:val="24"/>
          <w:lang w:eastAsia="ru-RU"/>
        </w:rPr>
        <w:t xml:space="preserve"> </w:t>
      </w:r>
    </w:p>
    <w:p w:rsidR="007F242B" w:rsidRPr="00D52B1B" w:rsidRDefault="007F242B" w:rsidP="007F2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A1222"/>
          <w:sz w:val="24"/>
          <w:szCs w:val="24"/>
          <w:lang w:eastAsia="ru-RU"/>
        </w:rPr>
      </w:pPr>
      <w:r w:rsidRPr="00D52B1B">
        <w:rPr>
          <w:rFonts w:ascii="Times New Roman" w:hAnsi="Times New Roman" w:cs="Times New Roman"/>
          <w:color w:val="2A1222"/>
          <w:sz w:val="24"/>
          <w:szCs w:val="24"/>
          <w:lang w:eastAsia="ru-RU"/>
        </w:rPr>
        <w:t xml:space="preserve">26.04.2023.                                                                                  </w:t>
      </w:r>
      <w:r w:rsidRPr="00D52B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№17</w:t>
      </w:r>
    </w:p>
    <w:p w:rsidR="007F242B" w:rsidRPr="00D52B1B" w:rsidRDefault="007F242B" w:rsidP="007F2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F242B" w:rsidRPr="00D52B1B" w:rsidRDefault="007F242B" w:rsidP="007F2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2B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с. Сорочий Лог</w:t>
      </w:r>
    </w:p>
    <w:p w:rsidR="007F242B" w:rsidRPr="00D52B1B" w:rsidRDefault="007F242B" w:rsidP="007F2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A1222"/>
          <w:sz w:val="24"/>
          <w:szCs w:val="24"/>
          <w:lang w:eastAsia="ru-RU"/>
        </w:rPr>
      </w:pPr>
      <w:r w:rsidRPr="00D52B1B">
        <w:rPr>
          <w:rFonts w:ascii="Times New Roman" w:hAnsi="Times New Roman" w:cs="Times New Roman"/>
          <w:color w:val="2A1222"/>
          <w:sz w:val="24"/>
          <w:szCs w:val="24"/>
          <w:lang w:eastAsia="ru-RU"/>
        </w:rPr>
        <w:t xml:space="preserve"> </w:t>
      </w:r>
    </w:p>
    <w:p w:rsidR="007F242B" w:rsidRPr="00D52B1B" w:rsidRDefault="007F242B" w:rsidP="007F2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A1222"/>
          <w:sz w:val="24"/>
          <w:szCs w:val="24"/>
          <w:lang w:eastAsia="ru-RU"/>
        </w:rPr>
      </w:pPr>
      <w:r w:rsidRPr="00D52B1B">
        <w:rPr>
          <w:rFonts w:ascii="Times New Roman" w:hAnsi="Times New Roman" w:cs="Times New Roman"/>
          <w:color w:val="2A1222"/>
          <w:sz w:val="24"/>
          <w:szCs w:val="24"/>
          <w:lang w:eastAsia="ru-RU"/>
        </w:rPr>
        <w:t>О назначении контрактного управляющего</w:t>
      </w:r>
    </w:p>
    <w:p w:rsidR="007F242B" w:rsidRPr="00D52B1B" w:rsidRDefault="007F242B" w:rsidP="007F2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2B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Сорочелоговского сельсовета Первомайского района Алтайского края</w:t>
      </w:r>
    </w:p>
    <w:p w:rsidR="007F242B" w:rsidRPr="00D52B1B" w:rsidRDefault="007F242B" w:rsidP="007F2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2B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Назначить контрактным управляющим, ответственным за осуществление всех закупок (включая исполнение контракта) Администрации Сорочелоговского сельсовета Первомайского района Алтайского края </w:t>
      </w:r>
      <w:r w:rsidRPr="00D52B1B">
        <w:rPr>
          <w:rFonts w:ascii="Times New Roman" w:hAnsi="Times New Roman" w:cs="Times New Roman"/>
          <w:color w:val="2A1222"/>
          <w:sz w:val="24"/>
          <w:szCs w:val="24"/>
          <w:lang w:eastAsia="ru-RU"/>
        </w:rPr>
        <w:t xml:space="preserve">- </w:t>
      </w:r>
      <w:r w:rsidRPr="00D52B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главу Сорочелоговского сельсовета.</w:t>
      </w:r>
    </w:p>
    <w:p w:rsidR="007F242B" w:rsidRPr="00D52B1B" w:rsidRDefault="007F242B" w:rsidP="007F2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2B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2. Утвердить положение о контрактном управляющем </w:t>
      </w:r>
    </w:p>
    <w:p w:rsidR="007F242B" w:rsidRPr="00D52B1B" w:rsidRDefault="007F242B" w:rsidP="007F2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2B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Установить, что контрактный управляющий: - совместно с централизованной бухгалтерией Администрации Сорочелоговского сельсовета Первомайского района Алтайского края осуществляет планирование и проведение закупок в соответствии с действующим законодательством.</w:t>
      </w:r>
    </w:p>
    <w:p w:rsidR="007F242B" w:rsidRPr="00D52B1B" w:rsidRDefault="007F242B" w:rsidP="007F24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242B" w:rsidRPr="00D52B1B" w:rsidRDefault="007F242B" w:rsidP="007F24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242B" w:rsidRPr="00D52B1B" w:rsidRDefault="007F242B" w:rsidP="007F24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242B" w:rsidRPr="00D52B1B" w:rsidRDefault="007F242B" w:rsidP="007F24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242B" w:rsidRPr="00D52B1B" w:rsidRDefault="007F242B" w:rsidP="007F24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242B" w:rsidRPr="00D52B1B" w:rsidRDefault="007F242B" w:rsidP="007F24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242B" w:rsidRPr="00D52B1B" w:rsidRDefault="007F242B" w:rsidP="007F24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242B" w:rsidRPr="00D52B1B" w:rsidRDefault="007F242B" w:rsidP="007F24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242B" w:rsidRPr="00D52B1B" w:rsidRDefault="007F242B" w:rsidP="007F24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242B" w:rsidRPr="00D52B1B" w:rsidRDefault="007F242B" w:rsidP="007F24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242B" w:rsidRPr="00D52B1B" w:rsidRDefault="007F242B" w:rsidP="007F242B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B1B">
        <w:rPr>
          <w:rFonts w:ascii="Times New Roman" w:hAnsi="Times New Roman" w:cs="Times New Roman"/>
          <w:sz w:val="24"/>
          <w:szCs w:val="24"/>
        </w:rPr>
        <w:t>Глава сельсовета                            В.Н. Иванов</w:t>
      </w:r>
    </w:p>
    <w:p w:rsidR="007F242B" w:rsidRDefault="007F242B" w:rsidP="007F242B">
      <w:pPr>
        <w:pStyle w:val="a3"/>
        <w:rPr>
          <w:rFonts w:ascii="Arial" w:hAnsi="Arial" w:cs="Arial"/>
          <w:sz w:val="24"/>
          <w:szCs w:val="24"/>
        </w:rPr>
      </w:pPr>
    </w:p>
    <w:p w:rsidR="007F242B" w:rsidRDefault="007F242B" w:rsidP="007F242B">
      <w:pPr>
        <w:pStyle w:val="a3"/>
        <w:rPr>
          <w:rFonts w:ascii="Arial" w:hAnsi="Arial" w:cs="Arial"/>
          <w:sz w:val="24"/>
          <w:szCs w:val="24"/>
        </w:rPr>
      </w:pPr>
    </w:p>
    <w:p w:rsidR="007F242B" w:rsidRDefault="007F242B" w:rsidP="007F242B">
      <w:pPr>
        <w:pStyle w:val="a3"/>
        <w:rPr>
          <w:rFonts w:ascii="Arial" w:hAnsi="Arial" w:cs="Arial"/>
          <w:sz w:val="24"/>
          <w:szCs w:val="24"/>
        </w:rPr>
      </w:pPr>
    </w:p>
    <w:p w:rsidR="007F242B" w:rsidRDefault="007F242B" w:rsidP="007F242B">
      <w:pPr>
        <w:pStyle w:val="a3"/>
        <w:rPr>
          <w:rFonts w:ascii="Arial" w:hAnsi="Arial" w:cs="Arial"/>
          <w:sz w:val="24"/>
          <w:szCs w:val="24"/>
        </w:rPr>
      </w:pPr>
    </w:p>
    <w:p w:rsidR="007F242B" w:rsidRDefault="007F242B" w:rsidP="007F242B">
      <w:pPr>
        <w:pStyle w:val="a3"/>
        <w:rPr>
          <w:rFonts w:ascii="Arial" w:hAnsi="Arial" w:cs="Arial"/>
          <w:sz w:val="24"/>
          <w:szCs w:val="24"/>
        </w:rPr>
      </w:pPr>
    </w:p>
    <w:p w:rsidR="007F242B" w:rsidRDefault="007F242B" w:rsidP="007F242B">
      <w:pPr>
        <w:pStyle w:val="a3"/>
        <w:rPr>
          <w:rFonts w:ascii="Arial" w:hAnsi="Arial" w:cs="Arial"/>
          <w:sz w:val="24"/>
          <w:szCs w:val="24"/>
        </w:rPr>
      </w:pPr>
    </w:p>
    <w:p w:rsidR="007F242B" w:rsidRDefault="007F242B" w:rsidP="007F242B">
      <w:pPr>
        <w:pStyle w:val="a3"/>
        <w:rPr>
          <w:rFonts w:ascii="Arial" w:hAnsi="Arial" w:cs="Arial"/>
          <w:sz w:val="24"/>
          <w:szCs w:val="24"/>
        </w:rPr>
      </w:pPr>
    </w:p>
    <w:p w:rsidR="007F242B" w:rsidRDefault="007F242B" w:rsidP="007F242B">
      <w:pPr>
        <w:pStyle w:val="a3"/>
        <w:rPr>
          <w:rFonts w:ascii="Arial" w:hAnsi="Arial" w:cs="Arial"/>
          <w:sz w:val="24"/>
          <w:szCs w:val="24"/>
        </w:rPr>
      </w:pPr>
    </w:p>
    <w:p w:rsidR="007F242B" w:rsidRDefault="007F242B" w:rsidP="007F242B">
      <w:pPr>
        <w:pStyle w:val="a3"/>
        <w:rPr>
          <w:rFonts w:ascii="Arial" w:hAnsi="Arial" w:cs="Arial"/>
          <w:sz w:val="24"/>
          <w:szCs w:val="24"/>
        </w:rPr>
      </w:pPr>
    </w:p>
    <w:p w:rsidR="007F242B" w:rsidRDefault="007F242B" w:rsidP="007F242B">
      <w:pPr>
        <w:pStyle w:val="a3"/>
        <w:rPr>
          <w:rFonts w:ascii="Arial" w:hAnsi="Arial" w:cs="Arial"/>
          <w:sz w:val="24"/>
          <w:szCs w:val="24"/>
        </w:rPr>
      </w:pPr>
    </w:p>
    <w:p w:rsidR="007F242B" w:rsidRDefault="007F242B" w:rsidP="007F242B">
      <w:pPr>
        <w:pStyle w:val="a3"/>
        <w:rPr>
          <w:rFonts w:ascii="Arial" w:hAnsi="Arial" w:cs="Arial"/>
          <w:sz w:val="24"/>
          <w:szCs w:val="24"/>
        </w:rPr>
      </w:pPr>
    </w:p>
    <w:p w:rsidR="007F242B" w:rsidRDefault="007F242B" w:rsidP="007F242B">
      <w:pPr>
        <w:pStyle w:val="a3"/>
        <w:rPr>
          <w:rFonts w:ascii="Arial" w:hAnsi="Arial" w:cs="Arial"/>
          <w:sz w:val="24"/>
          <w:szCs w:val="24"/>
        </w:rPr>
      </w:pPr>
    </w:p>
    <w:p w:rsidR="007F242B" w:rsidRDefault="007F242B" w:rsidP="007F242B">
      <w:pPr>
        <w:pStyle w:val="a3"/>
        <w:rPr>
          <w:rFonts w:ascii="Arial" w:hAnsi="Arial" w:cs="Arial"/>
          <w:sz w:val="24"/>
          <w:szCs w:val="24"/>
        </w:rPr>
      </w:pPr>
    </w:p>
    <w:p w:rsidR="007F242B" w:rsidRDefault="007F242B" w:rsidP="007F242B">
      <w:pPr>
        <w:pStyle w:val="a3"/>
        <w:rPr>
          <w:rFonts w:ascii="Arial" w:hAnsi="Arial" w:cs="Arial"/>
          <w:sz w:val="24"/>
          <w:szCs w:val="24"/>
        </w:rPr>
      </w:pPr>
    </w:p>
    <w:p w:rsidR="007F242B" w:rsidRPr="00115FA6" w:rsidRDefault="007F242B" w:rsidP="007F242B">
      <w:pPr>
        <w:pStyle w:val="a3"/>
        <w:rPr>
          <w:rFonts w:ascii="Arial" w:hAnsi="Arial" w:cs="Arial"/>
          <w:sz w:val="24"/>
          <w:szCs w:val="24"/>
        </w:rPr>
      </w:pPr>
    </w:p>
    <w:p w:rsidR="007F242B" w:rsidRPr="00115FA6" w:rsidRDefault="007F242B" w:rsidP="007F242B">
      <w:pPr>
        <w:pStyle w:val="a3"/>
        <w:rPr>
          <w:rFonts w:ascii="Arial" w:hAnsi="Arial" w:cs="Arial"/>
          <w:sz w:val="24"/>
          <w:szCs w:val="24"/>
        </w:rPr>
      </w:pPr>
    </w:p>
    <w:p w:rsidR="007F242B" w:rsidRPr="00115FA6" w:rsidRDefault="007F242B" w:rsidP="007F242B">
      <w:pPr>
        <w:pStyle w:val="a3"/>
        <w:rPr>
          <w:rFonts w:ascii="Arial" w:hAnsi="Arial" w:cs="Arial"/>
          <w:sz w:val="24"/>
          <w:szCs w:val="24"/>
        </w:rPr>
      </w:pPr>
    </w:p>
    <w:p w:rsidR="007F242B" w:rsidRPr="00115FA6" w:rsidRDefault="007F242B" w:rsidP="007F242B">
      <w:pPr>
        <w:pStyle w:val="a3"/>
        <w:rPr>
          <w:rFonts w:ascii="Arial" w:hAnsi="Arial" w:cs="Arial"/>
          <w:sz w:val="24"/>
          <w:szCs w:val="24"/>
        </w:rPr>
      </w:pPr>
    </w:p>
    <w:p w:rsidR="007F242B" w:rsidRDefault="007F242B" w:rsidP="007F24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Положение</w:t>
      </w:r>
      <w:r w:rsidRPr="00EB37F1">
        <w:rPr>
          <w:rFonts w:ascii="Times New Roman" w:eastAsia="Calibri" w:hAnsi="Times New Roman" w:cs="Times New Roman"/>
          <w:sz w:val="28"/>
          <w:szCs w:val="28"/>
        </w:rPr>
        <w:br/>
      </w:r>
    </w:p>
    <w:p w:rsidR="007F242B" w:rsidRDefault="007F242B" w:rsidP="007F2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12BC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7F242B" w:rsidRPr="004E12BC" w:rsidRDefault="007F242B" w:rsidP="007F2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 1.1. Настоящее положение о контрактном управляющем (далее - Положение) разработано в соответствии с требованиями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закон) и устанавливает правила организации деятельности контрактного управляющего при планировании и осуществлении закупок товаров, работ, услуг для обеспечения государственных/муниципальных нужд.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1.2. Контрактный управляющий назначается в целях обеспечения планирования и осуществления [наименование государственного/муниципального заказчика] (далее - Заказчик) закупок товаров, работ, услуг для обеспечения государственных/муниципальных нужд (далее - закупка).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>1.3. В случае если совокупный годовой объем закупок в соответствии с планом-графиком закупок (далее - план-график) превышает 100 млн рублей, Заказчиком создается контрактная служба. Если совокупный годовой объем закупок в соответствии с планом-графиком закупок не превышает 100 млн рублей, то Заказчиком назначается контрактный управляющий.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 1.4. Контрактный управляющий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Федерации.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1.5. Основными принципами назначения и функционирования контрактного управляющего при планировании и осуществлении закупок являются: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1.5.1. привлечение квалифицированных специалистов, обладающих теоретическими и практическими знаниями и навыками в сфере закупок;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1.5.2. свободный доступ к информации о совершаемых контрактным управляющим действиях, направленных на обеспечение государственных/муниципальных нужд, в том числе способах осуществления закупок и их результатах;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>1.5.3. заключение контрактов на условиях, обеспечивающих наиболее эффективное достижение заданных результатов обеспечения государственных/муниципальных нужд; 1.5.4. достижение Заказчиком заданных результатов обеспечения государственных/муниципальных нужд.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 1.6. Контрактный управляющий назначается Заказчиком как ответственное лицо за осуществление закупок, включая исполнение каждого контракта.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 1.7. Контрактный управляющий должен иметь высшее образование или дополнительное профессиональное образование в сфере закупок. назад к оглавлению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242B" w:rsidRPr="004E12BC" w:rsidRDefault="007F242B" w:rsidP="007F2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12BC">
        <w:rPr>
          <w:rFonts w:ascii="Times New Roman" w:hAnsi="Times New Roman" w:cs="Times New Roman"/>
          <w:b/>
          <w:sz w:val="24"/>
          <w:szCs w:val="24"/>
          <w:lang w:eastAsia="ru-RU"/>
        </w:rPr>
        <w:t>2. Функциональные обязанности контрактного управляющего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 2.1. Функциональными обязанностями контрактного управляющего являются: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>2.1.1. Планирование закупок.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 2.1.2.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государственных/муниципальных нужд.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2.1.3. Обоснование закупок.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2.1.4. Обоснование начальной (максимальной) цены контракта.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2.1.5. Обязательное общественное обсуждение закупок.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>2.1.6. Организационно-техническое обеспечение деятельности комиссий по осуществлению закупок.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 2.1.7. Привлечение экспертов, экспертных организаций.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2.1.8.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контрактов.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>2.1.9. Подготовка и направление приглашений принять участие в определении поставщиков (подрядчиков, исполнителей) закрытыми способами.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2.1.10. Рассмотрение банковских гарантий и организация осуществления уплаты денежных сумм по банковской гарантии.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2.1.11. Организация заключения контракта.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>2.1.12.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комиссии. 2.1.13. Организация оплаты поставленного товара, выполненной работы (ее результатов), оказанной услуги, отдельных этапов исполнения контракта.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 2.1.14. Взаимодействие с поставщиком (подрядчиком, исполнителем) при изменении, расторжении контракта.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>2.1.15. Организация включения в реестр недобросовестных поставщиков (подрядчиков, исполнителей) информации о поставщике (подрядчике, исполнителе).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 2.1.16. Направление поставщику (подрядчику, исполнителю) требования об уплате неустоек (штрафов, пеней).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 2.1.17. Участие в рассмотрении дел об обжаловании результатов определения поставщиков (подрядчиков, исполнителей) и осуществление подготовки материалов для выполнения претензионно-исковой работы.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2.2. [Указать порядок действий контрактного управляющего для осуществления своих полномочий, а также порядок взаимодействия контрактного управляющего с другими подразделениями Заказчика, комиссией по осуществлению закупок]. назад к оглавлению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242B" w:rsidRPr="004E12BC" w:rsidRDefault="007F242B" w:rsidP="007F2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12BC">
        <w:rPr>
          <w:rFonts w:ascii="Times New Roman" w:hAnsi="Times New Roman" w:cs="Times New Roman"/>
          <w:b/>
          <w:sz w:val="24"/>
          <w:szCs w:val="24"/>
          <w:lang w:eastAsia="ru-RU"/>
        </w:rPr>
        <w:t>3. Функции и полномочия контрактного управляющего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 3.1. Контрактный управляющий осуществляет следующие функции и полномочия: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3.1.1. При планировании закупок: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>Б) размещает планы закупок на сайтах Заказчика в информационно-телекоммуникационной сети "Интернет" (при наличии), а также опубликовывает в любых печатных изданиях в соответствии с частью 10 статьи 17 Федерального закона;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 В) обеспечивает подготовку обоснования закупки при формировании плана закупок;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Д) организует утверждение плана закупок, плана-графика;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закупок.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 3.1.2. При определении поставщиков (подрядчиков, исполнителей)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>: А) выбирает способ определения поставщика (подрядчика, исполнителя);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 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В) уточняет в рамках обоснования цены цену контракта, заключаемого с единственным поставщиком (подрядчиком, исполнителем);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 Д) осуществляет подготовку протоколов заседаний комиссий по осуществлению закупок на оснований решений, принятых членами комиссии по осуществлению закупок;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 Е) организует подготовку описания объекта закупки в документации о закупке;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Ж) осуществляет организационно-техническое обеспечение деятельности комиссий по осуществлению закупок, в том числе обеспечивает проверку: - 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 - непроведения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 - неприостановления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 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 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 - 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 - обладания участником закупки исключительными правами на результаты интеллектуальной деятельности; - соответствия дополнительным требованиям, устанавливаемым в соответствии с частью 2 статьи 31 Федерального закона; З) обеспечивает привлечение на основе контракта специализированной организации для выполнения отдельных функций по определению поставщика;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законом;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>М) публикует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Федеральным законом размещением;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 Н) подготавливает и направляет в письменной форме или в форме электронного документа разъяснения положений документации о закупке;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</w:t>
      </w:r>
      <w:r w:rsidRPr="007E5DE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>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 Р)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У) привлекает экспертов, экспертные организации;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Ф)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частью 3 статьи 84 Федерального закона;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Х)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пунктом 25 части 1 статьи 93 Федерального закона;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Ц)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Ч) обеспечивает заключение контрактов;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>Ш)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контрактов.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 3.1.3. При исполнении, изменении, расторжении контракта: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 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 Б) организует оплату поставленного товара, выполненной работы (ее результатов), оказанной услуги, а также отдельных этапов исполнения контракта;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 Г) организует проведение экспертизы поставленного товара, выполненной работы, оказанной услуги, привлекает экспертов, экспертные организации;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 З) организует включение в реестр недобросовестных поставщиков (подрядчик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>3.2. Контрактный управляющий осуществляет иные полномочия, предусмотренные Федеральным законом, в том числе: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 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государственных/муниципальных нужд;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 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 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 5) разрабатывает проекты контрактов, в том числе типовых контрактов Заказчика, типовых условий контрактов Заказчика;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>6)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закона;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 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>8) организует осуществление уплаты денежных сумм по банковской гарантии в случаях, предусмотренных Федеральным законом;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 9) организует возврат денежных средств, внесенных в качестве обеспечения исполнения заявок или обеспечения исполнения контрактов.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>3.3. В целях реализации функций и полномочий, указанных в пунктах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>3.1, 3.2 настоящего Положения, контрактный управляющий обязан соблюдать обязательства и требования, установленные Федеральным законом, в том числе: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1) 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3)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организации.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3.4. При централизации закупок в соответствии со статьей 26 Федерального закона контрактный управляющий осуществляет функции и полномочия, предусмотренные пунктами 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>3.1, 3.2 настоящего Положения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 назад к оглавлению</w:t>
      </w:r>
    </w:p>
    <w:p w:rsidR="007F242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F242B" w:rsidRPr="00E01AA9" w:rsidRDefault="007F242B" w:rsidP="007F2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1AA9">
        <w:rPr>
          <w:rFonts w:ascii="Times New Roman" w:hAnsi="Times New Roman" w:cs="Times New Roman"/>
          <w:b/>
          <w:sz w:val="24"/>
          <w:szCs w:val="24"/>
          <w:lang w:eastAsia="ru-RU"/>
        </w:rPr>
        <w:t>4. Ответственность контрактного управляющего</w:t>
      </w:r>
    </w:p>
    <w:p w:rsidR="007F242B" w:rsidRPr="007E5DEB" w:rsidRDefault="007F242B" w:rsidP="007F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B">
        <w:rPr>
          <w:rFonts w:ascii="Times New Roman" w:hAnsi="Times New Roman" w:cs="Times New Roman"/>
          <w:sz w:val="24"/>
          <w:szCs w:val="24"/>
          <w:lang w:eastAsia="ru-RU"/>
        </w:rPr>
        <w:t>4.1. 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</w:t>
      </w:r>
    </w:p>
    <w:p w:rsidR="007F242B" w:rsidRDefault="007F242B" w:rsidP="007F242B"/>
    <w:p w:rsidR="007F242B" w:rsidRDefault="007F242B" w:rsidP="007F242B">
      <w:pPr>
        <w:pStyle w:val="3"/>
        <w:tabs>
          <w:tab w:val="clear" w:pos="8647"/>
          <w:tab w:val="left" w:pos="9214"/>
        </w:tabs>
        <w:ind w:right="0"/>
      </w:pPr>
    </w:p>
    <w:p w:rsidR="004A30E3" w:rsidRDefault="004A30E3"/>
    <w:sectPr w:rsidR="004A30E3" w:rsidSect="00B2403B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7F242B"/>
    <w:rsid w:val="001427DA"/>
    <w:rsid w:val="004A30E3"/>
    <w:rsid w:val="007F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2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F242B"/>
    <w:pPr>
      <w:tabs>
        <w:tab w:val="left" w:pos="8647"/>
      </w:tabs>
      <w:spacing w:after="0" w:line="240" w:lineRule="auto"/>
      <w:ind w:right="-142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F24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7F242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3131</Words>
  <Characters>17848</Characters>
  <Application>Microsoft Office Word</Application>
  <DocSecurity>0</DocSecurity>
  <Lines>148</Lines>
  <Paragraphs>41</Paragraphs>
  <ScaleCrop>false</ScaleCrop>
  <Company>Reanimator Extreme Edition</Company>
  <LinksUpToDate>false</LinksUpToDate>
  <CharactersWithSpaces>20938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2024-09-26T01:51:00Z</dcterms:created>
  <dcterms:modified xsi:type="dcterms:W3CDTF">2024-09-26T01:52:00Z</dcterms:modified>
</cp:coreProperties>
</file>