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5.0 -->
  <w:body>
    <w:p w:rsidRPr="008752C7" w:rsidP="008752C7">
      <w:pPr>
        <w:jc w:val="center"/>
        <w:rPr>
          <w:rFonts w:ascii="Arial" w:hAnsi="Arial" w:cs="Arial"/>
          <w:b/>
          <w:bCs/>
        </w:rPr>
      </w:pPr>
      <w:r w:rsidRPr="008752C7">
        <w:rPr>
          <w:rFonts w:ascii="Arial" w:hAnsi="Arial" w:cs="Arial"/>
          <w:b/>
          <w:bCs/>
        </w:rPr>
        <w:t>СОВЕТ ДЕПУТАТОВ СОЛНЕЧНОГО СЕЛЬСОВЕТА</w:t>
      </w:r>
    </w:p>
    <w:p w:rsidRPr="008752C7" w:rsidP="008752C7">
      <w:pPr>
        <w:jc w:val="center"/>
        <w:rPr>
          <w:rFonts w:ascii="Arial" w:hAnsi="Arial" w:cs="Arial"/>
          <w:b/>
          <w:bCs/>
        </w:rPr>
      </w:pPr>
      <w:r w:rsidRPr="008752C7">
        <w:rPr>
          <w:rFonts w:ascii="Arial" w:hAnsi="Arial" w:cs="Arial"/>
          <w:b/>
          <w:bCs/>
        </w:rPr>
        <w:t>ПЕРВОМАСКОГО РАЙОНА АЛТАЙСКОГО КРАЯ</w:t>
      </w:r>
    </w:p>
    <w:p w:rsidRPr="008752C7" w:rsidP="008752C7">
      <w:pPr>
        <w:rPr>
          <w:rFonts w:ascii="Arial" w:hAnsi="Arial" w:cs="Arial"/>
          <w:b/>
          <w:bCs/>
        </w:rPr>
      </w:pPr>
    </w:p>
    <w:p w:rsidRPr="008752C7" w:rsidP="008752C7">
      <w:pPr>
        <w:rPr>
          <w:rFonts w:ascii="Arial" w:hAnsi="Arial" w:cs="Arial"/>
          <w:b/>
          <w:bCs/>
        </w:rPr>
      </w:pPr>
    </w:p>
    <w:p w:rsidP="008752C7">
      <w:pPr>
        <w:jc w:val="center"/>
        <w:rPr>
          <w:rFonts w:ascii="Arial" w:hAnsi="Arial" w:cs="Arial"/>
          <w:b/>
          <w:bCs/>
        </w:rPr>
      </w:pPr>
      <w:r w:rsidRPr="008752C7">
        <w:rPr>
          <w:rFonts w:ascii="Arial" w:hAnsi="Arial" w:cs="Arial"/>
          <w:b/>
          <w:bCs/>
        </w:rPr>
        <w:t xml:space="preserve"> РЕШЕНИЕ</w:t>
      </w:r>
    </w:p>
    <w:p w:rsidR="008752C7" w:rsidP="008752C7">
      <w:pPr>
        <w:jc w:val="center"/>
        <w:rPr>
          <w:rFonts w:ascii="Arial" w:hAnsi="Arial" w:cs="Arial"/>
          <w:b/>
          <w:bCs/>
        </w:rPr>
      </w:pPr>
    </w:p>
    <w:p w:rsidR="008752C7" w:rsidRPr="008752C7" w:rsidP="008752C7">
      <w:pPr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11.06.2024</w:t>
        <w:tab/>
        <w:tab/>
        <w:tab/>
        <w:tab/>
        <w:tab/>
        <w:tab/>
        <w:tab/>
        <w:tab/>
        <w:tab/>
        <w:t xml:space="preserve">                     </w:t>
        <w:tab/>
        <w:t>№15</w:t>
      </w:r>
    </w:p>
    <w:p w:rsidR="008752C7" w:rsidRPr="008752C7" w:rsidP="008752C7">
      <w:pPr>
        <w:jc w:val="center"/>
        <w:rPr>
          <w:rFonts w:ascii="Arial" w:hAnsi="Arial" w:cs="Arial"/>
          <w:b/>
          <w:bCs/>
        </w:rPr>
      </w:pPr>
      <w:r w:rsidRPr="008752C7">
        <w:rPr>
          <w:rFonts w:ascii="Arial" w:hAnsi="Arial" w:cs="Arial"/>
          <w:b/>
          <w:bCs/>
        </w:rPr>
        <w:t xml:space="preserve">    </w:t>
      </w:r>
      <w:r w:rsidRPr="008752C7">
        <w:rPr>
          <w:rFonts w:ascii="Arial" w:hAnsi="Arial" w:cs="Arial"/>
          <w:b/>
          <w:bCs/>
        </w:rPr>
        <w:t>с. Солнечное</w:t>
      </w:r>
    </w:p>
    <w:p w:rsidRPr="008752C7" w:rsidP="008752C7">
      <w:pPr>
        <w:rPr>
          <w:rFonts w:ascii="Arial" w:hAnsi="Arial" w:cs="Arial"/>
          <w:b/>
          <w:bCs/>
        </w:rPr>
      </w:pPr>
      <w:r w:rsidRPr="008752C7">
        <w:rPr>
          <w:rFonts w:ascii="Arial" w:hAnsi="Arial" w:cs="Arial"/>
          <w:b/>
          <w:bCs/>
        </w:rPr>
        <w:t xml:space="preserve">                               </w:t>
      </w:r>
    </w:p>
    <w:p w:rsidRPr="008752C7" w:rsidP="008752C7">
      <w:pPr>
        <w:jc w:val="center"/>
        <w:rPr>
          <w:rFonts w:ascii="Arial" w:hAnsi="Arial" w:cs="Arial"/>
          <w:b/>
          <w:bCs/>
        </w:rPr>
      </w:pPr>
    </w:p>
    <w:p w:rsidRPr="008752C7" w:rsidP="008752C7">
      <w:pPr>
        <w:jc w:val="center"/>
        <w:rPr>
          <w:rFonts w:ascii="Arial" w:hAnsi="Arial" w:cs="Arial"/>
        </w:rPr>
      </w:pPr>
      <w:r w:rsidRPr="008752C7">
        <w:rPr>
          <w:rFonts w:ascii="Arial" w:hAnsi="Arial" w:cs="Arial"/>
          <w:b/>
          <w:bCs/>
        </w:rPr>
        <w:t>О внесении изменений и дополнений в решение Совета депутатов Солнечного сельсовета от 28.12.202</w:t>
      </w:r>
      <w:r w:rsidR="00C67295">
        <w:rPr>
          <w:rFonts w:ascii="Arial" w:hAnsi="Arial" w:cs="Arial"/>
          <w:b/>
          <w:bCs/>
        </w:rPr>
        <w:t>3</w:t>
      </w:r>
      <w:r w:rsidRPr="008752C7">
        <w:rPr>
          <w:rFonts w:ascii="Arial" w:hAnsi="Arial" w:cs="Arial"/>
          <w:b/>
          <w:bCs/>
        </w:rPr>
        <w:t xml:space="preserve"> № </w:t>
      </w:r>
      <w:r w:rsidRPr="008752C7" w:rsidR="008752C7">
        <w:rPr>
          <w:rFonts w:ascii="Arial" w:hAnsi="Arial" w:cs="Arial"/>
          <w:b/>
          <w:bCs/>
        </w:rPr>
        <w:t>30 «</w:t>
      </w:r>
      <w:r w:rsidRPr="008752C7">
        <w:rPr>
          <w:rFonts w:ascii="Arial" w:hAnsi="Arial" w:cs="Arial"/>
          <w:b/>
          <w:bCs/>
        </w:rPr>
        <w:t>О бюджете сельского поселения Солнечный сельсовет на 2024 год и на плановый период 2025 и 2026 годов»</w:t>
      </w:r>
    </w:p>
    <w:p w:rsidRPr="008752C7" w:rsidP="008752C7">
      <w:pPr>
        <w:rPr>
          <w:rFonts w:ascii="Arial" w:hAnsi="Arial" w:cs="Arial"/>
        </w:rPr>
      </w:pPr>
    </w:p>
    <w:p w:rsidRPr="008752C7" w:rsidP="008752C7">
      <w:pPr>
        <w:rPr>
          <w:rFonts w:ascii="Arial" w:hAnsi="Arial" w:cs="Arial"/>
        </w:rPr>
      </w:pPr>
    </w:p>
    <w:p w:rsidRPr="008752C7" w:rsidP="008752C7">
      <w:pPr>
        <w:jc w:val="both"/>
        <w:rPr>
          <w:rFonts w:ascii="Arial" w:hAnsi="Arial" w:cs="Arial"/>
        </w:rPr>
      </w:pPr>
      <w:r w:rsidRPr="008752C7">
        <w:rPr>
          <w:rFonts w:ascii="Arial" w:hAnsi="Arial" w:cs="Arial"/>
        </w:rPr>
        <w:t xml:space="preserve">               В соответствии с п.2 ст.23, п.2 ст.51 Устава муниципального образования Солнечного сельсовета Первомайского района Алтайского края, Совет депутатов Солнечного сельсовета   РЕШИЛ:      </w:t>
      </w:r>
    </w:p>
    <w:p w:rsidRPr="008752C7" w:rsidP="008752C7">
      <w:pPr>
        <w:jc w:val="both"/>
        <w:rPr>
          <w:rFonts w:ascii="Arial" w:hAnsi="Arial" w:cs="Arial"/>
          <w:b/>
        </w:rPr>
      </w:pPr>
      <w:r w:rsidRPr="008752C7">
        <w:rPr>
          <w:rFonts w:ascii="Arial" w:hAnsi="Arial" w:cs="Arial"/>
        </w:rPr>
        <w:t xml:space="preserve">             1.  Внести в </w:t>
      </w:r>
      <w:r w:rsidRPr="008752C7" w:rsidR="008752C7">
        <w:rPr>
          <w:rFonts w:ascii="Arial" w:hAnsi="Arial" w:cs="Arial"/>
        </w:rPr>
        <w:t>решение Совета</w:t>
      </w:r>
      <w:r w:rsidRPr="008752C7">
        <w:rPr>
          <w:rFonts w:ascii="Arial" w:hAnsi="Arial" w:cs="Arial"/>
        </w:rPr>
        <w:t xml:space="preserve"> депутатов Солнечного сельсовета от 28.12.2023 № 30 «О бюджете сельского поселения Солнечный сельсовет на 2024 год и на плановый период 2025 и 2026 годов» следую</w:t>
      </w:r>
      <w:r w:rsidRPr="008752C7">
        <w:rPr>
          <w:rFonts w:ascii="Arial" w:hAnsi="Arial" w:cs="Arial"/>
        </w:rPr>
        <w:t>щие изменения и дополнения:</w:t>
      </w:r>
    </w:p>
    <w:p w:rsidR="008752C7" w:rsidP="008752C7">
      <w:pPr>
        <w:jc w:val="center"/>
        <w:rPr>
          <w:rFonts w:ascii="Arial" w:hAnsi="Arial" w:cs="Arial"/>
          <w:b/>
        </w:rPr>
      </w:pPr>
      <w:r w:rsidRPr="008752C7">
        <w:rPr>
          <w:rFonts w:ascii="Arial" w:hAnsi="Arial" w:cs="Arial"/>
          <w:b/>
        </w:rPr>
        <w:t>Статья 1.</w:t>
      </w:r>
      <w:r w:rsidRPr="008752C7">
        <w:rPr>
          <w:rFonts w:ascii="Arial" w:hAnsi="Arial" w:cs="Arial"/>
        </w:rPr>
        <w:t xml:space="preserve"> </w:t>
      </w:r>
      <w:r w:rsidRPr="008752C7">
        <w:rPr>
          <w:rFonts w:ascii="Arial" w:hAnsi="Arial" w:cs="Arial"/>
          <w:b/>
        </w:rPr>
        <w:t xml:space="preserve">Основные характеристики бюджета Солнечного сельсовета </w:t>
      </w:r>
    </w:p>
    <w:p w:rsidRPr="008752C7" w:rsidP="008752C7">
      <w:pPr>
        <w:jc w:val="center"/>
        <w:rPr>
          <w:rFonts w:ascii="Arial" w:hAnsi="Arial" w:cs="Arial"/>
        </w:rPr>
      </w:pPr>
      <w:r w:rsidRPr="008752C7">
        <w:rPr>
          <w:rFonts w:ascii="Arial" w:hAnsi="Arial" w:cs="Arial"/>
          <w:b/>
        </w:rPr>
        <w:t>на 2024 год</w:t>
      </w:r>
    </w:p>
    <w:p w:rsidRPr="008752C7" w:rsidP="008752C7">
      <w:pPr>
        <w:ind w:firstLine="708"/>
        <w:rPr>
          <w:rFonts w:ascii="Arial" w:hAnsi="Arial" w:cs="Arial"/>
        </w:rPr>
      </w:pPr>
      <w:r w:rsidRPr="008752C7">
        <w:rPr>
          <w:rFonts w:ascii="Arial" w:hAnsi="Arial" w:cs="Arial"/>
        </w:rPr>
        <w:t>Утвердить основные характеристики бюджета Солнечного сельсовета на 2024 год:</w:t>
      </w:r>
    </w:p>
    <w:p w:rsidRPr="008752C7" w:rsidP="008752C7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752C7">
        <w:rPr>
          <w:rFonts w:ascii="Arial" w:hAnsi="Arial" w:cs="Arial"/>
        </w:rPr>
        <w:t xml:space="preserve"> 1) прогнозируемый общий объем доходов бюджета Солнечного сельсовета в     сумме 1403,9 тыс. рублей, в том</w:t>
      </w:r>
      <w:r w:rsidRPr="008752C7">
        <w:rPr>
          <w:rFonts w:ascii="Arial" w:hAnsi="Arial" w:cs="Arial"/>
        </w:rPr>
        <w:t xml:space="preserve"> числе объем межбюджетных трансфертов, получаемых из других бюджетов, в сумме 580,9 тыс. рублей;</w:t>
      </w:r>
    </w:p>
    <w:p w:rsidRPr="008752C7" w:rsidP="008752C7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752C7">
        <w:rPr>
          <w:rFonts w:ascii="Arial" w:hAnsi="Arial" w:cs="Arial"/>
        </w:rPr>
        <w:t>2) общий объем расходов бюджета Солнечного сельсовета в сумме 1581,2 тыс. рублей;</w:t>
      </w:r>
    </w:p>
    <w:p w:rsidRPr="008752C7" w:rsidP="008752C7">
      <w:pPr>
        <w:tabs>
          <w:tab w:val="left" w:pos="0"/>
        </w:tabs>
        <w:ind w:firstLine="709"/>
        <w:rPr>
          <w:rFonts w:ascii="Arial" w:hAnsi="Arial" w:cs="Arial"/>
        </w:rPr>
      </w:pPr>
      <w:r w:rsidRPr="008752C7">
        <w:rPr>
          <w:rFonts w:ascii="Arial" w:hAnsi="Arial" w:cs="Arial"/>
        </w:rPr>
        <w:t xml:space="preserve">3) дефицит бюджета Солнечного сельсовета </w:t>
      </w:r>
      <w:r w:rsidRPr="008752C7" w:rsidR="008752C7">
        <w:rPr>
          <w:rFonts w:ascii="Arial" w:hAnsi="Arial" w:cs="Arial"/>
        </w:rPr>
        <w:t>177</w:t>
      </w:r>
      <w:r w:rsidRPr="008752C7">
        <w:rPr>
          <w:rFonts w:ascii="Arial" w:hAnsi="Arial" w:cs="Arial"/>
        </w:rPr>
        <w:t>,3 тыс. рублей;</w:t>
      </w:r>
    </w:p>
    <w:p w:rsidRPr="008752C7" w:rsidP="008752C7">
      <w:pPr>
        <w:rPr>
          <w:rFonts w:ascii="Arial" w:hAnsi="Arial" w:cs="Arial"/>
        </w:rPr>
      </w:pPr>
      <w:r w:rsidRPr="008752C7">
        <w:rPr>
          <w:rFonts w:ascii="Arial" w:hAnsi="Arial" w:cs="Arial"/>
        </w:rPr>
        <w:t xml:space="preserve">           4) Приложения </w:t>
      </w:r>
      <w:r w:rsidRPr="008752C7" w:rsidR="008752C7">
        <w:rPr>
          <w:rFonts w:ascii="Arial" w:hAnsi="Arial" w:cs="Arial"/>
        </w:rPr>
        <w:t>№ 3</w:t>
      </w:r>
      <w:r w:rsidRPr="008752C7">
        <w:rPr>
          <w:rFonts w:ascii="Arial" w:hAnsi="Arial" w:cs="Arial"/>
        </w:rPr>
        <w:t>,5,7 считать в следующей редакции: (Прилагаются)</w:t>
      </w:r>
    </w:p>
    <w:p w:rsidRPr="008752C7" w:rsidP="008752C7">
      <w:pPr>
        <w:rPr>
          <w:rFonts w:ascii="Arial" w:hAnsi="Arial" w:cs="Arial"/>
        </w:rPr>
      </w:pPr>
      <w:r w:rsidRPr="008752C7">
        <w:rPr>
          <w:rFonts w:ascii="Arial" w:hAnsi="Arial" w:cs="Arial"/>
        </w:rPr>
        <w:t xml:space="preserve">           5) Контроль за исполнением настоящего решения возложить на постоянную комиссию </w:t>
      </w:r>
      <w:r w:rsidRPr="008752C7">
        <w:rPr>
          <w:rFonts w:ascii="Arial" w:hAnsi="Arial" w:cs="Arial"/>
        </w:rPr>
        <w:t xml:space="preserve">по местному самоуправлению и бюджетным отношениям. </w:t>
      </w:r>
    </w:p>
    <w:p w:rsidRPr="008752C7" w:rsidP="008752C7">
      <w:pPr>
        <w:rPr>
          <w:rFonts w:ascii="Arial" w:hAnsi="Arial" w:cs="Arial"/>
          <w:bCs/>
        </w:rPr>
      </w:pPr>
      <w:r w:rsidRPr="008752C7">
        <w:rPr>
          <w:rFonts w:ascii="Arial" w:hAnsi="Arial" w:cs="Arial"/>
        </w:rPr>
        <w:t xml:space="preserve">           6) Настоящее решение вступает в силу со дня его обнародования.</w:t>
      </w:r>
    </w:p>
    <w:p w:rsidRPr="008752C7" w:rsidP="008752C7">
      <w:pPr>
        <w:ind w:firstLine="420"/>
        <w:rPr>
          <w:rFonts w:ascii="Arial" w:hAnsi="Arial" w:cs="Arial"/>
          <w:bCs/>
        </w:rPr>
      </w:pPr>
    </w:p>
    <w:p w:rsidRPr="008752C7" w:rsidP="008752C7">
      <w:pPr>
        <w:pStyle w:val="Heading3"/>
        <w:jc w:val="both"/>
        <w:rPr>
          <w:rFonts w:ascii="Arial" w:hAnsi="Arial" w:cs="Arial"/>
          <w:b w:val="0"/>
          <w:bCs/>
          <w:sz w:val="24"/>
        </w:rPr>
      </w:pPr>
    </w:p>
    <w:p w:rsidRPr="008752C7" w:rsidP="008752C7">
      <w:pPr>
        <w:pStyle w:val="Heading3"/>
        <w:jc w:val="both"/>
        <w:rPr>
          <w:rFonts w:ascii="Arial" w:hAnsi="Arial" w:cs="Arial"/>
          <w:b w:val="0"/>
          <w:bCs/>
          <w:sz w:val="24"/>
        </w:rPr>
      </w:pPr>
    </w:p>
    <w:p w:rsidRPr="008752C7" w:rsidP="008752C7">
      <w:pPr>
        <w:pStyle w:val="Heading3"/>
        <w:jc w:val="both"/>
        <w:rPr>
          <w:rFonts w:ascii="Arial" w:hAnsi="Arial" w:cs="Arial"/>
          <w:sz w:val="24"/>
        </w:rPr>
      </w:pPr>
      <w:r w:rsidRPr="008752C7">
        <w:rPr>
          <w:rFonts w:ascii="Arial" w:hAnsi="Arial" w:cs="Arial"/>
          <w:b w:val="0"/>
          <w:bCs/>
          <w:sz w:val="24"/>
        </w:rPr>
        <w:t xml:space="preserve">Глава сельсовета                                                    </w:t>
      </w:r>
      <w:r w:rsidRPr="008752C7" w:rsidR="008752C7">
        <w:rPr>
          <w:rFonts w:ascii="Arial" w:hAnsi="Arial" w:cs="Arial"/>
          <w:b w:val="0"/>
          <w:bCs/>
          <w:sz w:val="24"/>
        </w:rPr>
        <w:t xml:space="preserve">                    </w:t>
      </w:r>
      <w:r w:rsidRPr="008752C7">
        <w:rPr>
          <w:rFonts w:ascii="Arial" w:hAnsi="Arial" w:cs="Arial"/>
          <w:b w:val="0"/>
          <w:bCs/>
          <w:sz w:val="24"/>
        </w:rPr>
        <w:t xml:space="preserve">                         А.Г. Дуров</w:t>
      </w:r>
    </w:p>
    <w:p w:rsidRPr="008752C7" w:rsidP="008752C7">
      <w:pPr>
        <w:jc w:val="right"/>
        <w:rPr>
          <w:rFonts w:ascii="Arial" w:hAnsi="Arial" w:cs="Arial"/>
        </w:rPr>
      </w:pPr>
    </w:p>
    <w:p w:rsidRPr="008752C7" w:rsidP="008752C7">
      <w:pPr>
        <w:jc w:val="right"/>
        <w:rPr>
          <w:rFonts w:ascii="Arial" w:hAnsi="Arial" w:cs="Arial"/>
        </w:rPr>
      </w:pPr>
    </w:p>
    <w:p w:rsidR="006D5B8D" w:rsidRPr="008752C7" w:rsidP="008752C7">
      <w:pPr>
        <w:jc w:val="right"/>
        <w:rPr>
          <w:rFonts w:ascii="Arial" w:hAnsi="Arial" w:cs="Arial"/>
        </w:rPr>
        <w:sectPr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>
      <w:pPr>
        <w:widowControl/>
        <w:suppressAutoHyphens/>
        <w:spacing w:after="40" w:line="252" w:lineRule="auto"/>
        <w:jc w:val="center"/>
        <w:rPr>
          <w:rFonts w:ascii="Arial" w:eastAsia="Arial" w:hAnsi="Arial" w:cs="Arial"/>
          <w:kern w:val="0"/>
          <w:sz w:val="20"/>
          <w:szCs w:val="20"/>
          <w:lang w:val="ru-RU" w:eastAsia="ar-SA" w:bidi="ar-SA"/>
        </w:rPr>
      </w:pPr>
    </w:p>
    <w:p>
      <w:pPr>
        <w:widowControl/>
        <w:suppressAutoHyphens/>
        <w:spacing w:after="40" w:line="252" w:lineRule="auto"/>
        <w:jc w:val="right"/>
        <w:rPr>
          <w:rFonts w:ascii="Arial" w:eastAsia="Arial" w:hAnsi="Arial" w:cs="Arial"/>
          <w:kern w:val="0"/>
          <w:sz w:val="20"/>
          <w:szCs w:val="20"/>
          <w:lang w:val="ru-RU" w:eastAsia="ar-SA" w:bidi="ar-SA"/>
        </w:rPr>
      </w:pPr>
    </w:p>
    <w:p>
      <w:pPr>
        <w:widowControl/>
        <w:suppressAutoHyphens/>
        <w:spacing w:after="40" w:line="252" w:lineRule="auto"/>
        <w:jc w:val="right"/>
        <w:rPr>
          <w:rFonts w:ascii="Arial" w:eastAsia="Arial" w:hAnsi="Arial" w:cs="Arial"/>
          <w:kern w:val="0"/>
          <w:sz w:val="20"/>
          <w:szCs w:val="20"/>
          <w:lang w:val="en-US" w:eastAsia="ar-SA" w:bidi="ar-SA"/>
        </w:rPr>
      </w:pPr>
      <w:r>
        <w:rPr>
          <w:rFonts w:ascii="Arial" w:eastAsia="Arial" w:hAnsi="Arial" w:cs="Arial"/>
          <w:kern w:val="0"/>
          <w:sz w:val="24"/>
          <w:szCs w:val="24"/>
          <w:lang w:val="ru-RU" w:eastAsia="ar-SA" w:bidi="ar-SA"/>
        </w:rPr>
        <w:t xml:space="preserve">                                                                                          ПРИЛОЖЕНИЕ 3</w:t>
      </w:r>
    </w:p>
    <w:tbl>
      <w:tblPr>
        <w:tblStyle w:val="TableNormal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26"/>
        <w:gridCol w:w="4626"/>
      </w:tblGrid>
      <w:tr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07"/>
        </w:trPr>
        <w:tc>
          <w:tcPr>
            <w:tcW w:w="4626" w:type="dxa"/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4626" w:type="dxa"/>
            <w:shd w:val="clear" w:color="auto" w:fill="auto"/>
          </w:tcPr>
          <w:p w:rsidRPr="0077152D">
            <w:pPr>
              <w:widowControl/>
              <w:tabs>
                <w:tab w:val="left" w:pos="468"/>
              </w:tabs>
              <w:suppressAutoHyphens/>
              <w:spacing w:after="40" w:line="252" w:lineRule="auto"/>
              <w:jc w:val="right"/>
              <w:rPr>
                <w:rFonts w:ascii="Arial" w:eastAsia="Arial" w:hAnsi="Arial" w:cs="Arial"/>
                <w:kern w:val="0"/>
                <w:sz w:val="20"/>
                <w:szCs w:val="20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ab/>
              <w:t xml:space="preserve">к решению Совета депутатов Солнечного </w:t>
            </w:r>
            <w:r w:rsidR="0077152D"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 xml:space="preserve">сельсовета </w:t>
            </w:r>
            <w:r w:rsidR="0077152D"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№ 15</w:t>
            </w:r>
            <w:r w:rsidR="0077152D"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 xml:space="preserve"> </w:t>
            </w: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от 11.06.2024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315"/>
        </w:trPr>
        <w:tc>
          <w:tcPr>
            <w:tcW w:w="4626" w:type="dxa"/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4626" w:type="dxa"/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right"/>
              <w:rPr>
                <w:rFonts w:ascii="Arial" w:eastAsia="Arial" w:hAnsi="Arial" w:cs="Arial"/>
                <w:kern w:val="0"/>
                <w:sz w:val="20"/>
                <w:szCs w:val="20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«О внесении изменений и дополнений в решение Совета депутатов Солнечного сельсовета от 28.12.2024 №30 «О бюджете сельского поселения Солнечный сельсовет Перво</w:t>
            </w: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майского района Алтайского края на 2024 год и на плановый период 2025 и 2026 годов»</w:t>
            </w:r>
          </w:p>
        </w:tc>
      </w:tr>
    </w:tbl>
    <w:p>
      <w:pPr>
        <w:widowControl/>
        <w:suppressAutoHyphens/>
        <w:spacing w:after="40" w:line="252" w:lineRule="auto"/>
        <w:jc w:val="both"/>
        <w:rPr>
          <w:rFonts w:ascii="Arial" w:eastAsia="Arial" w:hAnsi="Arial" w:cs="Arial"/>
          <w:kern w:val="0"/>
          <w:sz w:val="20"/>
          <w:szCs w:val="20"/>
          <w:lang w:val="ru-RU" w:eastAsia="ar-SA" w:bidi="ar-SA"/>
        </w:rPr>
      </w:pPr>
    </w:p>
    <w:p>
      <w:pPr>
        <w:widowControl/>
        <w:suppressAutoHyphens/>
        <w:spacing w:after="40" w:line="252" w:lineRule="auto"/>
        <w:jc w:val="both"/>
        <w:rPr>
          <w:rFonts w:ascii="Arial" w:eastAsia="Arial" w:hAnsi="Arial" w:cs="Arial"/>
          <w:kern w:val="0"/>
          <w:sz w:val="20"/>
          <w:szCs w:val="20"/>
          <w:lang w:val="ru-RU" w:eastAsia="ar-SA" w:bidi="ar-SA"/>
        </w:rPr>
      </w:pPr>
    </w:p>
    <w:p>
      <w:pPr>
        <w:widowControl/>
        <w:suppressAutoHyphens/>
        <w:spacing w:after="40" w:line="252" w:lineRule="auto"/>
        <w:jc w:val="both"/>
        <w:rPr>
          <w:rFonts w:ascii="Arial" w:eastAsia="Arial" w:hAnsi="Arial" w:cs="Arial"/>
          <w:kern w:val="0"/>
          <w:sz w:val="20"/>
          <w:szCs w:val="20"/>
          <w:lang w:val="ru-RU" w:eastAsia="ar-SA" w:bidi="ar-SA"/>
        </w:rPr>
      </w:pPr>
    </w:p>
    <w:p>
      <w:pPr>
        <w:widowControl/>
        <w:suppressAutoHyphens/>
        <w:spacing w:after="40" w:line="252" w:lineRule="auto"/>
        <w:jc w:val="center"/>
        <w:rPr>
          <w:rFonts w:ascii="Arial" w:eastAsia="Arial" w:hAnsi="Arial" w:cs="Arial"/>
          <w:kern w:val="0"/>
          <w:sz w:val="20"/>
          <w:szCs w:val="20"/>
          <w:lang w:val="ru-RU" w:eastAsia="ar-SA" w:bidi="ar-SA"/>
        </w:rPr>
      </w:pPr>
      <w:r>
        <w:rPr>
          <w:rFonts w:ascii="Arial" w:eastAsia="Arial" w:hAnsi="Arial" w:cs="Arial"/>
          <w:kern w:val="0"/>
          <w:sz w:val="24"/>
          <w:szCs w:val="24"/>
          <w:lang w:val="ru-RU" w:eastAsia="ar-SA" w:bidi="ar-SA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r w:rsidR="0077152D">
        <w:rPr>
          <w:rFonts w:ascii="Arial" w:eastAsia="Arial" w:hAnsi="Arial" w:cs="Arial"/>
          <w:kern w:val="0"/>
          <w:sz w:val="24"/>
          <w:szCs w:val="24"/>
          <w:lang w:val="ru-RU" w:eastAsia="ar-SA" w:bidi="ar-SA"/>
        </w:rPr>
        <w:t>202</w:t>
      </w:r>
      <w:r w:rsidR="0077152D">
        <w:rPr>
          <w:rFonts w:ascii="Arial" w:eastAsia="Arial" w:hAnsi="Arial" w:cs="Arial"/>
          <w:kern w:val="0"/>
          <w:sz w:val="24"/>
          <w:szCs w:val="24"/>
          <w:lang w:val="ru-RU" w:eastAsia="ar-SA" w:bidi="ar-SA"/>
        </w:rPr>
        <w:t>4</w:t>
      </w:r>
      <w:r w:rsidR="0077152D">
        <w:rPr>
          <w:rFonts w:ascii="Arial" w:eastAsia="Arial" w:hAnsi="Arial" w:cs="Arial"/>
          <w:kern w:val="0"/>
          <w:sz w:val="24"/>
          <w:szCs w:val="24"/>
          <w:lang w:val="ru-RU" w:eastAsia="ar-SA" w:bidi="ar-SA"/>
        </w:rPr>
        <w:t xml:space="preserve"> год</w:t>
      </w:r>
    </w:p>
    <w:p>
      <w:pPr>
        <w:widowControl/>
        <w:suppressAutoHyphens/>
        <w:spacing w:after="40" w:line="252" w:lineRule="auto"/>
        <w:jc w:val="both"/>
        <w:rPr>
          <w:rFonts w:ascii="Arial" w:eastAsia="Arial" w:hAnsi="Arial" w:cs="Arial"/>
          <w:kern w:val="0"/>
          <w:sz w:val="20"/>
          <w:szCs w:val="20"/>
          <w:lang w:val="ru-RU" w:eastAsia="ar-SA" w:bidi="ar-SA"/>
        </w:rPr>
      </w:pPr>
    </w:p>
    <w:tbl>
      <w:tblPr>
        <w:tblStyle w:val="TableNormal"/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1251"/>
        <w:gridCol w:w="1570"/>
        <w:gridCol w:w="2942"/>
        <w:gridCol w:w="20"/>
      </w:tblGrid>
      <w:tr>
        <w:tblPrEx>
          <w:tblW w:w="0" w:type="auto"/>
          <w:tblInd w:w="1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Наименование</w:t>
            </w:r>
          </w:p>
        </w:tc>
        <w:tc>
          <w:tcPr>
            <w:tcW w:w="28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Рз/Пр</w:t>
            </w:r>
          </w:p>
        </w:tc>
        <w:tc>
          <w:tcPr>
            <w:tcW w:w="2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Сумма, тыс. рублей</w:t>
            </w:r>
          </w:p>
        </w:tc>
      </w:tr>
      <w:tr>
        <w:tblPrEx>
          <w:tblW w:w="0" w:type="auto"/>
          <w:tblInd w:w="1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</w:t>
            </w:r>
          </w:p>
        </w:tc>
        <w:tc>
          <w:tcPr>
            <w:tcW w:w="28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2</w:t>
            </w:r>
          </w:p>
        </w:tc>
        <w:tc>
          <w:tcPr>
            <w:tcW w:w="2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</w:t>
            </w:r>
          </w:p>
        </w:tc>
      </w:tr>
      <w:tr>
        <w:tblPrEx>
          <w:tblW w:w="0" w:type="auto"/>
          <w:tblInd w:w="1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left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ОБЩЕГОСУДАРСТВЕННЫЕ ВОПРОСЫ</w:t>
            </w:r>
          </w:p>
        </w:tc>
        <w:tc>
          <w:tcPr>
            <w:tcW w:w="28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01 00</w:t>
            </w:r>
          </w:p>
        </w:tc>
        <w:tc>
          <w:tcPr>
            <w:tcW w:w="2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1356,4</w:t>
            </w:r>
          </w:p>
        </w:tc>
      </w:tr>
      <w:tr>
        <w:tblPrEx>
          <w:tblW w:w="0" w:type="auto"/>
          <w:tblInd w:w="1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left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01 02</w:t>
            </w:r>
          </w:p>
        </w:tc>
        <w:tc>
          <w:tcPr>
            <w:tcW w:w="2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566,0</w:t>
            </w:r>
          </w:p>
        </w:tc>
      </w:tr>
      <w:tr>
        <w:tblPrEx>
          <w:tblW w:w="0" w:type="auto"/>
          <w:tblInd w:w="1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left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Функционирование Правительства</w:t>
            </w: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01 04</w:t>
            </w:r>
          </w:p>
        </w:tc>
        <w:tc>
          <w:tcPr>
            <w:tcW w:w="2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316,1</w:t>
            </w:r>
          </w:p>
        </w:tc>
      </w:tr>
      <w:tr>
        <w:tblPrEx>
          <w:tblW w:w="0" w:type="auto"/>
          <w:tblInd w:w="1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left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01 06</w:t>
            </w:r>
          </w:p>
        </w:tc>
        <w:tc>
          <w:tcPr>
            <w:tcW w:w="2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0,5</w:t>
            </w:r>
          </w:p>
        </w:tc>
      </w:tr>
      <w:tr>
        <w:tblPrEx>
          <w:tblW w:w="0" w:type="auto"/>
          <w:tblInd w:w="1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 w:rsidRPr="0077152D"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Обеспечение проведения выборов и референдумов</w:t>
            </w:r>
          </w:p>
        </w:tc>
        <w:tc>
          <w:tcPr>
            <w:tcW w:w="282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01 07</w:t>
            </w:r>
          </w:p>
        </w:tc>
        <w:tc>
          <w:tcPr>
            <w:tcW w:w="29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65,0</w:t>
            </w:r>
          </w:p>
        </w:tc>
      </w:tr>
      <w:tr>
        <w:tblPrEx>
          <w:tblW w:w="0" w:type="auto"/>
          <w:tblInd w:w="1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left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Резервные фонды</w:t>
            </w:r>
          </w:p>
        </w:tc>
        <w:tc>
          <w:tcPr>
            <w:tcW w:w="28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01 11</w:t>
            </w:r>
          </w:p>
        </w:tc>
        <w:tc>
          <w:tcPr>
            <w:tcW w:w="2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5,0</w:t>
            </w:r>
          </w:p>
        </w:tc>
      </w:tr>
      <w:tr>
        <w:tblPrEx>
          <w:tblW w:w="0" w:type="auto"/>
          <w:tblInd w:w="1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left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Другие общегосударственные вопросы</w:t>
            </w:r>
          </w:p>
        </w:tc>
        <w:tc>
          <w:tcPr>
            <w:tcW w:w="28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01 13</w:t>
            </w:r>
          </w:p>
        </w:tc>
        <w:tc>
          <w:tcPr>
            <w:tcW w:w="2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403,8</w:t>
            </w:r>
          </w:p>
        </w:tc>
      </w:tr>
      <w:tr>
        <w:tblPrEx>
          <w:tblW w:w="0" w:type="auto"/>
          <w:tblInd w:w="1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left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НАЦИОНАЛЬНАЯ ОБОРОНА</w:t>
            </w:r>
          </w:p>
        </w:tc>
        <w:tc>
          <w:tcPr>
            <w:tcW w:w="28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02 00</w:t>
            </w:r>
          </w:p>
        </w:tc>
        <w:tc>
          <w:tcPr>
            <w:tcW w:w="2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43,8</w:t>
            </w:r>
          </w:p>
        </w:tc>
      </w:tr>
      <w:tr>
        <w:tblPrEx>
          <w:tblW w:w="0" w:type="auto"/>
          <w:tblInd w:w="1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left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Мобилизационная и вневойсковая подготовка</w:t>
            </w:r>
          </w:p>
        </w:tc>
        <w:tc>
          <w:tcPr>
            <w:tcW w:w="28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02 03</w:t>
            </w:r>
          </w:p>
        </w:tc>
        <w:tc>
          <w:tcPr>
            <w:tcW w:w="2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43,8</w:t>
            </w:r>
          </w:p>
        </w:tc>
      </w:tr>
      <w:tr>
        <w:tblPrEx>
          <w:tblW w:w="0" w:type="auto"/>
          <w:tblInd w:w="1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left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НАЦИ</w:t>
            </w: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ОНАЛЬНАЯ БЕЗОПАСНОСТЬ И ПРАВООХРАНИТЕЛЬНАЯ ДЕЯТЕЛЬНОСТЬ</w:t>
            </w:r>
          </w:p>
        </w:tc>
        <w:tc>
          <w:tcPr>
            <w:tcW w:w="28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03 00</w:t>
            </w:r>
          </w:p>
        </w:tc>
        <w:tc>
          <w:tcPr>
            <w:tcW w:w="2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6,0</w:t>
            </w:r>
          </w:p>
        </w:tc>
      </w:tr>
      <w:tr>
        <w:tblPrEx>
          <w:tblW w:w="0" w:type="auto"/>
          <w:tblInd w:w="1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left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03 10</w:t>
            </w:r>
          </w:p>
        </w:tc>
        <w:tc>
          <w:tcPr>
            <w:tcW w:w="2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6,0</w:t>
            </w:r>
          </w:p>
        </w:tc>
      </w:tr>
      <w:tr>
        <w:tblPrEx>
          <w:tblW w:w="0" w:type="auto"/>
          <w:tblInd w:w="1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left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ЖИЛИЩНО-КОММУНАЛЬНОЕ ХОЗЯЙСТВО</w:t>
            </w:r>
          </w:p>
        </w:tc>
        <w:tc>
          <w:tcPr>
            <w:tcW w:w="28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05 00</w:t>
            </w:r>
          </w:p>
        </w:tc>
        <w:tc>
          <w:tcPr>
            <w:tcW w:w="2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175,0</w:t>
            </w:r>
          </w:p>
        </w:tc>
      </w:tr>
      <w:tr>
        <w:tblPrEx>
          <w:tblW w:w="0" w:type="auto"/>
          <w:tblInd w:w="1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left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Благоустройство</w:t>
            </w:r>
          </w:p>
        </w:tc>
        <w:tc>
          <w:tcPr>
            <w:tcW w:w="28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05</w:t>
            </w: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 xml:space="preserve"> 03</w:t>
            </w:r>
          </w:p>
        </w:tc>
        <w:tc>
          <w:tcPr>
            <w:tcW w:w="2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171,7</w:t>
            </w:r>
          </w:p>
        </w:tc>
      </w:tr>
      <w:tr>
        <w:tblPrEx>
          <w:tblW w:w="0" w:type="auto"/>
          <w:tblInd w:w="1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left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28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05 05</w:t>
            </w:r>
          </w:p>
        </w:tc>
        <w:tc>
          <w:tcPr>
            <w:tcW w:w="2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3,3</w:t>
            </w:r>
          </w:p>
        </w:tc>
      </w:tr>
      <w:tr>
        <w:tblPrEx>
          <w:tblW w:w="0" w:type="auto"/>
          <w:tblInd w:w="1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left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Итого</w:t>
            </w:r>
          </w:p>
        </w:tc>
        <w:tc>
          <w:tcPr>
            <w:tcW w:w="28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2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1581,2</w:t>
            </w:r>
          </w:p>
        </w:tc>
      </w:tr>
      <w:tr>
        <w:tblPrEx>
          <w:tblW w:w="0" w:type="auto"/>
          <w:tblInd w:w="1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20" w:type="dxa"/>
        </w:trPr>
        <w:tc>
          <w:tcPr>
            <w:tcW w:w="4512" w:type="dxa"/>
            <w:gridSpan w:val="2"/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4512" w:type="dxa"/>
            <w:gridSpan w:val="2"/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left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</w:tr>
      <w:tr>
        <w:tblPrEx>
          <w:tblW w:w="0" w:type="auto"/>
          <w:tblInd w:w="1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20" w:type="dxa"/>
        </w:trPr>
        <w:tc>
          <w:tcPr>
            <w:tcW w:w="4512" w:type="dxa"/>
            <w:gridSpan w:val="2"/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4512" w:type="dxa"/>
            <w:gridSpan w:val="2"/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left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</w:tr>
      <w:tr>
        <w:tblPrEx>
          <w:tblW w:w="0" w:type="auto"/>
          <w:tblInd w:w="1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20" w:type="dxa"/>
        </w:trPr>
        <w:tc>
          <w:tcPr>
            <w:tcW w:w="4512" w:type="dxa"/>
            <w:gridSpan w:val="2"/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4512" w:type="dxa"/>
            <w:gridSpan w:val="2"/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left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  <w:p>
            <w:pPr>
              <w:widowControl/>
              <w:suppressAutoHyphens/>
              <w:snapToGrid w:val="0"/>
              <w:spacing w:after="40" w:line="252" w:lineRule="auto"/>
              <w:jc w:val="left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</w:tr>
    </w:tbl>
    <w:p>
      <w:pPr>
        <w:widowControl/>
        <w:suppressAutoHyphens/>
        <w:spacing w:after="40" w:line="252" w:lineRule="auto"/>
        <w:jc w:val="both"/>
        <w:rPr>
          <w:rFonts w:ascii="Arial" w:eastAsia="Arial" w:hAnsi="Arial" w:cs="Arial"/>
          <w:kern w:val="0"/>
          <w:sz w:val="20"/>
          <w:szCs w:val="20"/>
          <w:lang w:val="en-US" w:eastAsia="ar-SA" w:bidi="ar-SA"/>
        </w:rPr>
        <w:sectPr>
          <w:type w:val="nextPage"/>
          <w:pgSz w:w="11906" w:h="16838"/>
          <w:pgMar w:top="1440" w:right="1274" w:bottom="1440" w:left="1440" w:header="720" w:footer="720" w:gutter="0"/>
          <w:pgNumType w:start="1"/>
          <w:cols w:space="720"/>
          <w:docGrid w:linePitch="600" w:charSpace="40960"/>
        </w:sectPr>
      </w:pPr>
    </w:p>
    <w:tbl>
      <w:tblPr>
        <w:tblStyle w:val="TableNormal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12"/>
        <w:gridCol w:w="4515"/>
      </w:tblGrid>
      <w:tr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12" w:type="dxa"/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left"/>
              <w:rPr>
                <w:rFonts w:ascii="Arial" w:eastAsia="Arial" w:hAnsi="Arial" w:cs="Arial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4515" w:type="dxa"/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right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ПРИЛОЖЕНИЕ</w:t>
            </w:r>
            <w:r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ar-SA" w:bidi="ar-SA"/>
              </w:rPr>
              <w:t xml:space="preserve"> 5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12" w:type="dxa"/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left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4515" w:type="dxa"/>
            <w:shd w:val="clear" w:color="auto" w:fill="auto"/>
          </w:tcPr>
          <w:p w:rsidRPr="0077152D">
            <w:pPr>
              <w:widowControl/>
              <w:tabs>
                <w:tab w:val="left" w:pos="468"/>
              </w:tabs>
              <w:suppressAutoHyphens/>
              <w:spacing w:after="40" w:line="252" w:lineRule="auto"/>
              <w:jc w:val="right"/>
              <w:rPr>
                <w:rFonts w:ascii="Arial" w:eastAsia="Arial" w:hAnsi="Arial" w:cs="Arial"/>
                <w:kern w:val="0"/>
                <w:sz w:val="20"/>
                <w:szCs w:val="20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ab/>
              <w:t xml:space="preserve">к решению Совета депутатов Солнечного </w:t>
            </w:r>
            <w:r w:rsidR="0077152D"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сельсовета №</w:t>
            </w:r>
            <w:r w:rsidR="0077152D"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 xml:space="preserve"> </w:t>
            </w:r>
            <w:r w:rsidR="0077152D"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15</w:t>
            </w: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 xml:space="preserve"> от 11.06.2024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12" w:type="dxa"/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left"/>
              <w:rPr>
                <w:rFonts w:ascii="Arial" w:eastAsia="Arial" w:hAnsi="Arial" w:cs="Arial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4515" w:type="dxa"/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right"/>
              <w:rPr>
                <w:rFonts w:ascii="Arial" w:eastAsia="Arial" w:hAnsi="Arial" w:cs="Arial"/>
                <w:kern w:val="0"/>
                <w:sz w:val="20"/>
                <w:szCs w:val="20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«О внесении изменений и дополнений в решение Совета депутатов Солнечного сельсовета от 28.12.2024 №30 «О бюджете сельского посел</w:t>
            </w: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ения Солнечный сельсовет Первомайского района Алтайского края на 2024 год и на плановый период 2025 и 2026 годов»</w:t>
            </w:r>
          </w:p>
        </w:tc>
      </w:tr>
    </w:tbl>
    <w:p>
      <w:pPr>
        <w:widowControl/>
        <w:suppressAutoHyphens/>
        <w:spacing w:after="40" w:line="252" w:lineRule="auto"/>
        <w:jc w:val="center"/>
        <w:rPr>
          <w:rFonts w:ascii="Times New Roman" w:eastAsia="Arial" w:hAnsi="Times New Roman" w:cs="Times New Roman"/>
          <w:kern w:val="0"/>
          <w:sz w:val="28"/>
          <w:szCs w:val="28"/>
          <w:lang w:val="ru-RU" w:eastAsia="ar-SA" w:bidi="ar-SA"/>
        </w:rPr>
      </w:pPr>
    </w:p>
    <w:p>
      <w:pPr>
        <w:widowControl/>
        <w:suppressAutoHyphens/>
        <w:spacing w:after="40" w:line="252" w:lineRule="auto"/>
        <w:jc w:val="center"/>
        <w:rPr>
          <w:rFonts w:ascii="Arial" w:eastAsia="Arial" w:hAnsi="Arial" w:cs="Arial"/>
          <w:kern w:val="0"/>
          <w:sz w:val="20"/>
          <w:szCs w:val="20"/>
          <w:lang w:val="ru-RU" w:eastAsia="ar-SA" w:bidi="ar-SA"/>
        </w:rPr>
      </w:pPr>
      <w:r>
        <w:rPr>
          <w:rFonts w:ascii="Arial" w:eastAsia="Arial" w:hAnsi="Arial" w:cs="Arial"/>
          <w:kern w:val="0"/>
          <w:sz w:val="24"/>
          <w:szCs w:val="24"/>
          <w:lang w:val="ru-RU" w:eastAsia="ar-SA" w:bidi="ar-SA"/>
        </w:rPr>
        <w:t>Ведомственная структура расходов бюджета сельского поселения на 202</w:t>
      </w:r>
      <w:r w:rsidR="0077152D">
        <w:rPr>
          <w:rFonts w:ascii="Arial" w:eastAsia="Arial" w:hAnsi="Arial" w:cs="Arial"/>
          <w:kern w:val="0"/>
          <w:sz w:val="24"/>
          <w:szCs w:val="24"/>
          <w:lang w:val="ru-RU" w:eastAsia="ar-SA" w:bidi="ar-SA"/>
        </w:rPr>
        <w:t>4</w:t>
      </w:r>
      <w:r>
        <w:rPr>
          <w:rFonts w:ascii="Arial" w:eastAsia="Arial" w:hAnsi="Arial" w:cs="Arial"/>
          <w:kern w:val="0"/>
          <w:sz w:val="24"/>
          <w:szCs w:val="24"/>
          <w:lang w:val="ru-RU" w:eastAsia="ar-SA" w:bidi="ar-SA"/>
        </w:rPr>
        <w:t xml:space="preserve"> год</w:t>
      </w:r>
    </w:p>
    <w:p>
      <w:pPr>
        <w:widowControl/>
        <w:suppressAutoHyphens/>
        <w:spacing w:after="40" w:line="252" w:lineRule="auto"/>
        <w:jc w:val="left"/>
        <w:rPr>
          <w:rFonts w:ascii="Arial" w:eastAsia="Arial" w:hAnsi="Arial" w:cs="Arial"/>
          <w:kern w:val="0"/>
          <w:sz w:val="20"/>
          <w:szCs w:val="20"/>
          <w:lang w:val="ru-RU" w:eastAsia="ar-SA" w:bidi="ar-SA"/>
        </w:rPr>
      </w:pPr>
    </w:p>
    <w:tbl>
      <w:tblPr>
        <w:tblStyle w:val="TableNormal"/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6"/>
        <w:gridCol w:w="722"/>
        <w:gridCol w:w="951"/>
        <w:gridCol w:w="2011"/>
        <w:gridCol w:w="705"/>
        <w:gridCol w:w="1168"/>
      </w:tblGrid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Наим</w:t>
            </w: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енование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Код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Рз/Пр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ЦСР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Вр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Сумма, тыс. рублей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2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4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5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6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Администрации Солнечного сельсовета Первомайского района Алтайского края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1581,2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01 00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1356,4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01 02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566,0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01 02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01 0 00 00000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566,0</w:t>
            </w:r>
          </w:p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Расходы на обеспечен</w:t>
            </w: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ие деятельности органов местного самоуправления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01 02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01 2 00 00000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566,0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01 02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01 2 00 10120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566,0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01 02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01 2 00 10120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100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566,0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01 04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316,1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01 04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01 0 00 00000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316,1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Расходы на обеспечение деятельности органо</w:t>
            </w: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в местного самоуправления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01 04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01 2 00 00000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316,1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Центральный аппарат органов местного самоуправления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01 04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01 2 00 10110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01 04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01 2 00 10110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100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277,6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01 04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01 2 00 10110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200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30,5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Уплата налог</w:t>
            </w: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ов, сборов и иных платежей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01 04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01 2 00 10110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850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8,0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01 06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98 0 00 00000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0,5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Иные межбюджетные трансферты общего характера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01 06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98 5 00 00000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0,5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соотв. заключенными договорами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01 06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98 5 00 60510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0,5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Иные межбюджетные трансферты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</w:t>
            </w: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6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98 5 00 60510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540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0,5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 w:rsidRPr="0077152D"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01 07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65,0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 w:rsidRPr="0077152D"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01 07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01 0 0</w:t>
            </w: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0 00000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65,0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 w:rsidRPr="0077152D"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Расходы на проведение выборов и референдумов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01 07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01 3 00 00000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65,0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 w:rsidRPr="0077152D"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Проведение выборов главы муниципального образования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01 07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01 3 00 10250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65,0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 w:rsidRPr="0077152D"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  <w:lang w:val="ru-RU" w:eastAsia="ar-SA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01 07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01 3 00 10250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200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65,0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01 11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5,0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Иные расходы органов местного управления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01 11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99 0 00 00000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5,0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01 11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99 1 00 00000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5,0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01 11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99 1 00 14100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5,0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01 11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99 1 00 14100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870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5,0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01 13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00 0 00 00000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403,8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01 13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98 0 00 00000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17,2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Иные межбюджетные трансферты общего характера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01 13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98 5 00 00000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17,2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соотв. заключенными договорами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01 13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98 5 00 60510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</w:t>
            </w: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7,2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Иные межбюджетные трансферты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01 13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98 5 00 60510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540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17,2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Иные расходы органов местного самоуправления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01 13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99 0 00 00000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00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386,6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Расходы на выполнениедругих обязательств государства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01 13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99 9 00 00000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00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386,6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Прочие выплаты по обязательствам государства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01 13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99 9 00 14710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00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386,6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государственнымивнебюджетными фондами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</w:t>
            </w: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 xml:space="preserve"> 13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99 9 00 14710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100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351,8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  <w:lang w:val="ru-RU" w:eastAsia="ar-SA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01 13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99 9 00 14710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200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34,8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НАЦИОНАЛЬНАЯ ОБОРОНА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02 00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00 0 00 00000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43,8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Мобилизационная и вневойсковая подготовка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02 03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43,8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Руководство и упра</w:t>
            </w: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02 03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01 0 00 00000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00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43,8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Руководство и управление в сфере установленных функций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02 03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01 4 00 00000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00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43,8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02 03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01 4 00 51180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00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43,8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02 03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01 4 00 51180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100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35,6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02 03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01 4 00 51180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200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8,2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03 00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00 0 00 00000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6,0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03 10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6,0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Иные вопросы в области национальной обороны и правоохранительной деятельности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03 10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93 0 00 00000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6,0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Мероприятия по пожарной безопасности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03 10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93 4 00 00000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6,0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Обеспечение мер первичной противопожарной безопасности в границах населенных пунктов поселений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03 10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93 4 00 60200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6,0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Закупка товаров, работ и услуг для обеспечения</w:t>
            </w: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 xml:space="preserve"> государственных (муниципальных) нужд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03 10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93 4 00 60200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200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6,0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05 00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00 0 00 00000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175,0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05 03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171,7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Иные вопросы в области жилищно-коммунального хозяйства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05 03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92 0 00 00000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171,7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Иные расходы в области жилищно-коммунального хозяйства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05 03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92 9 00 00000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171,7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Уличное освещение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05 03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92 9 00 18050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1,5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05 03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92 9 00 18050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200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1,5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05 03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92 9 00 18080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170,2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05 03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92 9 00 18080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200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170,2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05 05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3,3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Иные вопросы в области жилищно-коммунального хозяйства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05 05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92 0 00 00000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3,3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Иные расходы в области жилищно-коммунального хозяйства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05 05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92 9 00 00000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3,3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05 05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92 9 00 18080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3,3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303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05 05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92 9 00 18080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200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3,3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Итого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1581,2</w:t>
            </w:r>
          </w:p>
        </w:tc>
      </w:tr>
    </w:tbl>
    <w:p>
      <w:pPr>
        <w:widowControl/>
        <w:suppressAutoHyphens/>
        <w:spacing w:after="40" w:line="252" w:lineRule="auto"/>
        <w:jc w:val="both"/>
        <w:rPr>
          <w:rFonts w:ascii="Arial" w:eastAsia="Arial" w:hAnsi="Arial" w:cs="Arial"/>
          <w:kern w:val="0"/>
          <w:sz w:val="20"/>
          <w:szCs w:val="20"/>
          <w:lang w:val="en-US" w:eastAsia="ar-SA" w:bidi="ar-SA"/>
        </w:rPr>
      </w:pPr>
    </w:p>
    <w:p>
      <w:pPr>
        <w:widowControl/>
        <w:suppressAutoHyphens/>
        <w:spacing w:after="40" w:line="252" w:lineRule="auto"/>
        <w:jc w:val="center"/>
        <w:rPr>
          <w:rFonts w:ascii="Arial" w:eastAsia="Arial" w:hAnsi="Arial" w:cs="Arial"/>
          <w:kern w:val="0"/>
          <w:sz w:val="20"/>
          <w:szCs w:val="20"/>
          <w:lang w:val="en-US" w:eastAsia="ar-SA" w:bidi="ar-SA"/>
        </w:rPr>
      </w:pPr>
    </w:p>
    <w:p>
      <w:pPr>
        <w:widowControl/>
        <w:suppressAutoHyphens/>
        <w:spacing w:after="40" w:line="252" w:lineRule="auto"/>
        <w:jc w:val="center"/>
        <w:rPr>
          <w:rFonts w:ascii="Arial" w:eastAsia="Arial" w:hAnsi="Arial" w:cs="Arial"/>
          <w:kern w:val="0"/>
          <w:sz w:val="20"/>
          <w:szCs w:val="20"/>
          <w:lang w:val="en-US" w:eastAsia="ar-SA" w:bidi="ar-SA"/>
        </w:rPr>
      </w:pPr>
    </w:p>
    <w:p>
      <w:pPr>
        <w:widowControl/>
        <w:suppressAutoHyphens/>
        <w:spacing w:after="40" w:line="252" w:lineRule="auto"/>
        <w:jc w:val="center"/>
        <w:rPr>
          <w:rFonts w:ascii="Arial" w:eastAsia="Arial" w:hAnsi="Arial" w:cs="Arial"/>
          <w:kern w:val="0"/>
          <w:sz w:val="20"/>
          <w:szCs w:val="20"/>
          <w:lang w:val="en-US" w:eastAsia="ar-SA" w:bidi="ar-SA"/>
        </w:rPr>
      </w:pPr>
    </w:p>
    <w:p>
      <w:pPr>
        <w:widowControl/>
        <w:suppressAutoHyphens/>
        <w:spacing w:after="40" w:line="252" w:lineRule="auto"/>
        <w:jc w:val="center"/>
        <w:rPr>
          <w:rFonts w:ascii="Arial" w:eastAsia="Arial" w:hAnsi="Arial" w:cs="Arial"/>
          <w:kern w:val="0"/>
          <w:sz w:val="20"/>
          <w:szCs w:val="20"/>
          <w:lang w:val="en-US" w:eastAsia="ar-SA" w:bidi="ar-SA"/>
        </w:rPr>
      </w:pPr>
    </w:p>
    <w:p>
      <w:pPr>
        <w:widowControl/>
        <w:suppressAutoHyphens/>
        <w:spacing w:after="40" w:line="252" w:lineRule="auto"/>
        <w:jc w:val="center"/>
        <w:rPr>
          <w:rFonts w:ascii="Arial" w:eastAsia="Arial" w:hAnsi="Arial" w:cs="Arial"/>
          <w:kern w:val="0"/>
          <w:sz w:val="20"/>
          <w:szCs w:val="20"/>
          <w:lang w:val="en-US" w:eastAsia="ar-SA" w:bidi="ar-SA"/>
        </w:rPr>
      </w:pPr>
    </w:p>
    <w:p>
      <w:pPr>
        <w:widowControl/>
        <w:suppressAutoHyphens/>
        <w:spacing w:after="40" w:line="252" w:lineRule="auto"/>
        <w:jc w:val="center"/>
        <w:rPr>
          <w:rFonts w:ascii="Arial" w:eastAsia="Arial" w:hAnsi="Arial" w:cs="Arial"/>
          <w:kern w:val="0"/>
          <w:sz w:val="20"/>
          <w:szCs w:val="20"/>
          <w:lang w:val="en-US" w:eastAsia="ar-SA" w:bidi="ar-SA"/>
        </w:rPr>
      </w:pPr>
    </w:p>
    <w:p>
      <w:pPr>
        <w:widowControl/>
        <w:suppressAutoHyphens/>
        <w:spacing w:after="40" w:line="252" w:lineRule="auto"/>
        <w:jc w:val="center"/>
        <w:rPr>
          <w:rFonts w:ascii="Arial" w:eastAsia="Arial" w:hAnsi="Arial" w:cs="Arial"/>
          <w:kern w:val="0"/>
          <w:sz w:val="20"/>
          <w:szCs w:val="20"/>
          <w:lang w:val="en-US" w:eastAsia="ar-SA" w:bidi="ar-SA"/>
        </w:rPr>
      </w:pPr>
    </w:p>
    <w:p>
      <w:pPr>
        <w:widowControl/>
        <w:suppressAutoHyphens/>
        <w:spacing w:after="40" w:line="252" w:lineRule="auto"/>
        <w:jc w:val="center"/>
        <w:rPr>
          <w:rFonts w:ascii="Arial" w:eastAsia="Arial" w:hAnsi="Arial" w:cs="Arial"/>
          <w:kern w:val="0"/>
          <w:sz w:val="20"/>
          <w:szCs w:val="20"/>
          <w:lang w:val="en-US" w:eastAsia="ar-SA" w:bidi="ar-SA"/>
        </w:rPr>
      </w:pPr>
    </w:p>
    <w:p>
      <w:pPr>
        <w:widowControl/>
        <w:suppressAutoHyphens/>
        <w:spacing w:after="40" w:line="252" w:lineRule="auto"/>
        <w:jc w:val="center"/>
        <w:rPr>
          <w:rFonts w:ascii="Arial" w:eastAsia="Arial" w:hAnsi="Arial" w:cs="Arial"/>
          <w:kern w:val="0"/>
          <w:sz w:val="20"/>
          <w:szCs w:val="20"/>
          <w:lang w:val="en-US" w:eastAsia="ar-SA" w:bidi="ar-SA"/>
        </w:rPr>
      </w:pPr>
    </w:p>
    <w:p>
      <w:pPr>
        <w:widowControl/>
        <w:suppressAutoHyphens/>
        <w:spacing w:after="40" w:line="252" w:lineRule="auto"/>
        <w:jc w:val="center"/>
        <w:rPr>
          <w:rFonts w:ascii="Arial" w:eastAsia="Arial" w:hAnsi="Arial" w:cs="Arial"/>
          <w:kern w:val="0"/>
          <w:sz w:val="20"/>
          <w:szCs w:val="20"/>
          <w:lang w:val="en-US" w:eastAsia="ar-SA" w:bidi="ar-SA"/>
        </w:rPr>
      </w:pPr>
    </w:p>
    <w:p>
      <w:pPr>
        <w:widowControl/>
        <w:suppressAutoHyphens/>
        <w:spacing w:after="40" w:line="252" w:lineRule="auto"/>
        <w:jc w:val="center"/>
        <w:rPr>
          <w:rFonts w:ascii="Arial" w:eastAsia="Arial" w:hAnsi="Arial" w:cs="Arial"/>
          <w:kern w:val="0"/>
          <w:sz w:val="20"/>
          <w:szCs w:val="20"/>
          <w:lang w:val="en-US" w:eastAsia="ar-SA" w:bidi="ar-SA"/>
        </w:rPr>
      </w:pPr>
    </w:p>
    <w:p>
      <w:pPr>
        <w:widowControl/>
        <w:suppressAutoHyphens/>
        <w:spacing w:after="40" w:line="252" w:lineRule="auto"/>
        <w:jc w:val="center"/>
        <w:rPr>
          <w:rFonts w:ascii="Arial" w:eastAsia="Arial" w:hAnsi="Arial" w:cs="Arial"/>
          <w:kern w:val="0"/>
          <w:sz w:val="20"/>
          <w:szCs w:val="20"/>
          <w:lang w:val="en-US" w:eastAsia="ar-SA" w:bidi="ar-SA"/>
        </w:rPr>
      </w:pPr>
    </w:p>
    <w:p>
      <w:pPr>
        <w:widowControl/>
        <w:suppressAutoHyphens/>
        <w:spacing w:after="40" w:line="252" w:lineRule="auto"/>
        <w:jc w:val="center"/>
        <w:rPr>
          <w:rFonts w:ascii="Arial" w:eastAsia="Arial" w:hAnsi="Arial" w:cs="Arial"/>
          <w:kern w:val="0"/>
          <w:sz w:val="20"/>
          <w:szCs w:val="20"/>
          <w:lang w:val="en-US" w:eastAsia="ar-SA" w:bidi="ar-SA"/>
        </w:rPr>
      </w:pPr>
    </w:p>
    <w:p>
      <w:pPr>
        <w:widowControl/>
        <w:suppressAutoHyphens/>
        <w:spacing w:after="40" w:line="252" w:lineRule="auto"/>
        <w:jc w:val="center"/>
        <w:rPr>
          <w:rFonts w:ascii="Arial" w:eastAsia="Arial" w:hAnsi="Arial" w:cs="Arial"/>
          <w:kern w:val="0"/>
          <w:sz w:val="20"/>
          <w:szCs w:val="20"/>
          <w:lang w:val="en-US" w:eastAsia="ar-SA" w:bidi="ar-SA"/>
        </w:rPr>
      </w:pPr>
    </w:p>
    <w:p>
      <w:pPr>
        <w:widowControl/>
        <w:suppressAutoHyphens/>
        <w:spacing w:after="40" w:line="252" w:lineRule="auto"/>
        <w:jc w:val="center"/>
        <w:rPr>
          <w:rFonts w:ascii="Arial" w:eastAsia="Arial" w:hAnsi="Arial" w:cs="Arial"/>
          <w:kern w:val="0"/>
          <w:sz w:val="20"/>
          <w:szCs w:val="20"/>
          <w:lang w:val="en-US" w:eastAsia="ar-SA" w:bidi="ar-SA"/>
        </w:rPr>
      </w:pPr>
    </w:p>
    <w:p>
      <w:pPr>
        <w:widowControl/>
        <w:suppressAutoHyphens/>
        <w:spacing w:after="40" w:line="252" w:lineRule="auto"/>
        <w:jc w:val="both"/>
        <w:rPr>
          <w:rFonts w:ascii="Arial" w:eastAsia="Arial" w:hAnsi="Arial" w:cs="Arial"/>
          <w:kern w:val="0"/>
          <w:sz w:val="20"/>
          <w:szCs w:val="20"/>
          <w:lang w:val="en-US" w:eastAsia="ar-SA" w:bidi="ar-SA"/>
        </w:rPr>
        <w:sectPr>
          <w:pgSz w:w="11906" w:h="16838"/>
          <w:pgMar w:top="1440" w:right="1440" w:bottom="1440" w:left="1440" w:header="720" w:footer="720" w:gutter="0"/>
          <w:cols w:space="720"/>
          <w:docGrid w:linePitch="600" w:charSpace="40960"/>
        </w:sectPr>
      </w:pPr>
    </w:p>
    <w:tbl>
      <w:tblPr>
        <w:tblStyle w:val="TableNormal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12"/>
        <w:gridCol w:w="4512"/>
      </w:tblGrid>
      <w:tr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12" w:type="dxa"/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left"/>
              <w:rPr>
                <w:rFonts w:ascii="Arial" w:eastAsia="Arial" w:hAnsi="Arial" w:cs="Arial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4512" w:type="dxa"/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right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ПРИЛОЖЕНИЕ 7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12" w:type="dxa"/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left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4512" w:type="dxa"/>
            <w:shd w:val="clear" w:color="auto" w:fill="auto"/>
          </w:tcPr>
          <w:p w:rsidRPr="0077152D">
            <w:pPr>
              <w:widowControl/>
              <w:tabs>
                <w:tab w:val="left" w:pos="468"/>
              </w:tabs>
              <w:suppressAutoHyphens/>
              <w:spacing w:after="40" w:line="252" w:lineRule="auto"/>
              <w:jc w:val="right"/>
              <w:rPr>
                <w:rFonts w:ascii="Arial" w:eastAsia="Arial" w:hAnsi="Arial" w:cs="Arial"/>
                <w:kern w:val="0"/>
                <w:sz w:val="20"/>
                <w:szCs w:val="20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ab/>
              <w:t xml:space="preserve">к решению Совета депутатов Солнечного </w:t>
            </w:r>
            <w:r w:rsidR="0077152D"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сельсовета №</w:t>
            </w:r>
            <w:r w:rsidR="0077152D"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15</w:t>
            </w: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 xml:space="preserve"> от 11.06.2024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12" w:type="dxa"/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left"/>
              <w:rPr>
                <w:rFonts w:ascii="Arial" w:eastAsia="Arial" w:hAnsi="Arial" w:cs="Arial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4512" w:type="dxa"/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right"/>
              <w:rPr>
                <w:rFonts w:ascii="Arial" w:eastAsia="Arial" w:hAnsi="Arial" w:cs="Arial"/>
                <w:kern w:val="0"/>
                <w:sz w:val="20"/>
                <w:szCs w:val="20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«О внесении изменений и дополнений в решение Совета депутатов Солнечного сельсовета от 28.12.2024 №30 «О бюджете сельского поселения Солнечный сельсовет Первомайского района Алтайского края на 2024 год и на плановый период 2025 и 2026 годов»</w:t>
            </w:r>
          </w:p>
        </w:tc>
      </w:tr>
    </w:tbl>
    <w:p>
      <w:pPr>
        <w:widowControl/>
        <w:suppressAutoHyphens/>
        <w:spacing w:after="40" w:line="252" w:lineRule="auto"/>
        <w:jc w:val="center"/>
        <w:rPr>
          <w:rFonts w:ascii="Times New Roman" w:eastAsia="Arial" w:hAnsi="Times New Roman" w:cs="Times New Roman"/>
          <w:kern w:val="0"/>
          <w:sz w:val="28"/>
          <w:szCs w:val="28"/>
          <w:lang w:val="ru-RU" w:eastAsia="ar-SA" w:bidi="ar-SA"/>
        </w:rPr>
      </w:pPr>
    </w:p>
    <w:p>
      <w:pPr>
        <w:widowControl/>
        <w:suppressAutoHyphens/>
        <w:spacing w:after="40" w:line="252" w:lineRule="auto"/>
        <w:jc w:val="center"/>
        <w:rPr>
          <w:rFonts w:ascii="Arial" w:eastAsia="Arial" w:hAnsi="Arial" w:cs="Arial"/>
          <w:kern w:val="0"/>
          <w:sz w:val="20"/>
          <w:szCs w:val="20"/>
          <w:lang w:val="ru-RU" w:eastAsia="ar-SA" w:bidi="ar-SA"/>
        </w:rPr>
      </w:pPr>
      <w:r>
        <w:rPr>
          <w:rFonts w:ascii="Arial" w:eastAsia="Arial" w:hAnsi="Arial" w:cs="Arial"/>
          <w:kern w:val="0"/>
          <w:sz w:val="24"/>
          <w:szCs w:val="24"/>
          <w:lang w:val="ru-RU" w:eastAsia="ar-SA" w:bidi="ar-SA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77152D">
        <w:rPr>
          <w:rFonts w:ascii="Arial" w:eastAsia="Arial" w:hAnsi="Arial" w:cs="Arial"/>
          <w:kern w:val="0"/>
          <w:sz w:val="24"/>
          <w:szCs w:val="24"/>
          <w:lang w:val="ru-RU" w:eastAsia="ar-SA" w:bidi="ar-SA"/>
        </w:rPr>
        <w:t>4</w:t>
      </w:r>
      <w:r>
        <w:rPr>
          <w:rFonts w:ascii="Arial" w:eastAsia="Arial" w:hAnsi="Arial" w:cs="Arial"/>
          <w:kern w:val="0"/>
          <w:sz w:val="24"/>
          <w:szCs w:val="24"/>
          <w:lang w:val="ru-RU" w:eastAsia="ar-SA" w:bidi="ar-SA"/>
        </w:rPr>
        <w:t xml:space="preserve"> год</w:t>
      </w:r>
    </w:p>
    <w:p>
      <w:pPr>
        <w:widowControl/>
        <w:suppressAutoHyphens/>
        <w:spacing w:after="40" w:line="252" w:lineRule="auto"/>
        <w:jc w:val="left"/>
        <w:rPr>
          <w:rFonts w:ascii="Arial" w:eastAsia="Arial" w:hAnsi="Arial" w:cs="Arial"/>
          <w:kern w:val="0"/>
          <w:sz w:val="20"/>
          <w:szCs w:val="20"/>
          <w:lang w:val="ru-RU" w:eastAsia="ar-SA" w:bidi="ar-SA"/>
        </w:rPr>
      </w:pPr>
    </w:p>
    <w:tbl>
      <w:tblPr>
        <w:tblStyle w:val="TableNormal"/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7"/>
        <w:gridCol w:w="918"/>
        <w:gridCol w:w="1886"/>
        <w:gridCol w:w="629"/>
        <w:gridCol w:w="1104"/>
      </w:tblGrid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Наименование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Рз/Пр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ЦСР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Вр</w:t>
            </w: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Сумма, тыс. рублей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2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4</w:t>
            </w: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5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ОБЩЕГОСУДАРСТВЕННЫЕ ВОПРОСЫ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01 00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00 0 00 00000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</w:t>
            </w: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1356,4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01 02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00 0  00 00000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566,0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01 02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01 0 00 00000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566,0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01 02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01 2 00 00000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566,0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Глава муниципального образования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01 02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01 2 00 10120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566,0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01 02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01 2 00 10120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100</w:t>
            </w: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566,0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01 04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00 0  00 00000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</w:t>
            </w: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316,1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01 04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01 0 00 00000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316,1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01 04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01 2 00 00000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316,1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Центральный аппарат органов местного самоуправления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01 04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01 2 00 10110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</w:t>
            </w: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316,1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01 04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01 2 00 10110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100</w:t>
            </w: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277,6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01 04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01 2 00 10110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200</w:t>
            </w: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30,5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Уплата налогов, сборов и иных платежей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01 04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01 2 00 10110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850</w:t>
            </w: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8,0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01 06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98 0 00 00000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0,5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Иные межбюджетные трансферты общего характера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01 06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98 5 00 00000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0,5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соотв. заключенными договорами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01 06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98 5 00 60510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0,5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Иные межбюджетные трансферты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01 06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98 5 00 60510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540</w:t>
            </w: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0,5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 w:rsidRPr="0077152D"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Обеспечение проведения выборов и референдумов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01 07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65,0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 w:rsidRPr="0077152D"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01 07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01 0 00 00000</w:t>
            </w: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65,0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 w:rsidRPr="0077152D"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Расходы на проведение выборов и референдумов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01 07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01 3 00 00000</w:t>
            </w: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65,0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 w:rsidRPr="0077152D"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Проведение выборов главы муниципального образования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01 07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01 3 00 10250</w:t>
            </w: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65,0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 w:rsidRPr="0077152D"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  <w:lang w:val="ru-RU" w:eastAsia="ar-SA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01 07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01 3 00 10250</w:t>
            </w: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200</w:t>
            </w: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65,0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Резервные фонды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01 11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5,0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Иные расходы органов местного управления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01 11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99 0 00 00000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5,0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Резервные фонды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01 11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99 1 00 00000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5,0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Резервные фонды местных администраций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01 11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99 1 00 14100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5,0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Резервные средства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01 11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99 1 00 14100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870</w:t>
            </w: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5,0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Другие общегосударственные вопросы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01 13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00 0 00 00000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</w:t>
            </w: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403,8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01 13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98 0 00 00000</w:t>
            </w: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00</w:t>
            </w: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17,2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Иные межбюджетные трансферты общего характера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01 13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98 5 00 00000</w:t>
            </w: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00</w:t>
            </w: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17,2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соотв. заключенными договорами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01 13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98 5 00 60510</w:t>
            </w: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00</w:t>
            </w: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17,2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Иные межбюджетные трансферты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01 13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98 5 00 60510</w:t>
            </w: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540</w:t>
            </w: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17,2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Иные расходы органов местного самоуправления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01 13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99 0 00 00000</w:t>
            </w: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386,6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Расходы на выполнениедругих обязательств государства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01 13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99 9 00 00000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386,6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Прочие выплаты по обязательствам государства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01 13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99 9 00 14710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386,6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государственнымивнебюджетными фондами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01 13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99 9 00 14710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100</w:t>
            </w: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351,8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  <w:lang w:val="ru-RU" w:eastAsia="ar-SA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01 13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99 9 00 14710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200</w:t>
            </w: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34,8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НАЦИОНАЛЬНАЯ ОБОРОНА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02 00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00 0 00 00000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</w:t>
            </w: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43,8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Мобилизационная и вневойсковая подготовка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02 03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43,8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02 03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01 0 00 00000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43,8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Руководство и управление в сфере установленных функций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02 03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01 4 00 00000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43,8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02 03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01 4 00 51180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43,8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02 03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01 4 00 51180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100</w:t>
            </w: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35,6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02 03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01 4 00 51180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200</w:t>
            </w: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8,2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03 00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00 0 00 00000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</w:t>
            </w: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6,0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03 10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6,0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Иные вопросы в области национальной обороны и правоохранительной деятельност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03 10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93 0 00 00000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6,0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Мероприятия по пожарной безопасности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03 10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93 4 00 00000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6,0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03 10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93 4 00 60200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6,0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ЖИЛИЩНО-КОММУНАЛЬНОЕ ХОЗЯЙСТВО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05 00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00 0 00 00000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</w:t>
            </w: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175,0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Благоустройство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05 03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171,7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Иные вопросы в области жилищно-коммунального хозяйства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05 03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92 0 00 00000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171,7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Иные расходы в области жилищно-коммунального хозяйств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05 03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92 9 00 00000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171,7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Уличное освещение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05 03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92 9 00 18050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1,5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05 03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92 9 00 18050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200</w:t>
            </w: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1,5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05 03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92 9 00 18080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170,2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05 03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92 9 00 18080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200</w:t>
            </w: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170,2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05 05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3,3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Иные вопросы в области жилищно-коммунального хозяйства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05 05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92 0 00 00000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3,3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Иные расходы в области жилищно-коммунального хозяйств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05 05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92 9 00 00000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3,3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05 05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92 9 00 18080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3,3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Pr="0077152D"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05 05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92 9 00 18080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200</w:t>
            </w: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3,3</w:t>
            </w:r>
          </w:p>
        </w:tc>
      </w:tr>
      <w:tr>
        <w:tblPrEx>
          <w:tblW w:w="0" w:type="auto"/>
          <w:tblInd w:w="-4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  <w:t>Итого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napToGrid w:val="0"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widowControl/>
              <w:suppressAutoHyphens/>
              <w:spacing w:after="40" w:line="252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Arial" w:hAnsi="Arial" w:cs="Arial"/>
                <w:kern w:val="0"/>
                <w:sz w:val="24"/>
                <w:szCs w:val="24"/>
                <w:lang w:val="ru-RU" w:eastAsia="ar-SA" w:bidi="ar-SA"/>
              </w:rPr>
              <w:t>1581,2</w:t>
            </w:r>
          </w:p>
        </w:tc>
      </w:tr>
    </w:tbl>
    <w:p w:rsidR="0033332E">
      <w:pPr>
        <w:widowControl/>
        <w:suppressAutoHyphens/>
        <w:spacing w:after="40" w:line="252" w:lineRule="auto"/>
        <w:jc w:val="both"/>
        <w:rPr>
          <w:rFonts w:ascii="Arial" w:eastAsia="Arial" w:hAnsi="Arial" w:cs="Arial"/>
          <w:kern w:val="0"/>
          <w:sz w:val="24"/>
          <w:szCs w:val="24"/>
          <w:lang w:val="en-US" w:eastAsia="ar-SA" w:bidi="ar-SA"/>
        </w:rPr>
      </w:pPr>
    </w:p>
    <w:sectPr>
      <w:pgSz w:w="11906" w:h="16838"/>
      <w:pgMar w:top="1440" w:right="1440" w:bottom="1440" w:left="144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ascii="Arial" w:hAnsi="Arial" w:cs="Arial"/>
        <w:caps/>
        <w:sz w:val="24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EmbedSmartTag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B65"/>
    <w:rsid w:val="0033332E"/>
    <w:rsid w:val="00584B65"/>
    <w:rsid w:val="006D5B8D"/>
    <w:rsid w:val="006F08C1"/>
    <w:rsid w:val="0077152D"/>
    <w:rsid w:val="008752C7"/>
    <w:rsid w:val="00C6729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ru-RU" w:eastAsia="hi-IN" w:bidi="hi-I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0" w:after="0" w:line="240" w:lineRule="auto"/>
      <w:jc w:val="left"/>
      <w:outlineLvl w:val="2"/>
    </w:pPr>
    <w:rPr>
      <w:rFonts w:ascii="Times New Roman" w:eastAsia="Times New Roman" w:hAnsi="Times New Roman" w:cs="Times New Roman"/>
      <w:b/>
      <w:sz w:val="28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 w:cs="Arial"/>
      <w:caps/>
      <w:sz w:val="24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hAnsi="Arial" w:cs="Arial"/>
      <w:caps/>
      <w:sz w:val="24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rFonts w:ascii="Arial" w:hAnsi="Arial" w:cs="Arial"/>
      <w:caps/>
      <w:sz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customStyle="1" w:styleId="1">
    <w:name w:val="Заголовок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Solnechnogo SS Administraciya</dc:creator>
  <cp:lastModifiedBy>Solnechnogo SS Administraciya</cp:lastModifiedBy>
  <cp:revision>3</cp:revision>
  <cp:lastPrinted>2024-06-10T06:06:00Z</cp:lastPrinted>
  <dcterms:created xsi:type="dcterms:W3CDTF">2024-06-10T06:15:00Z</dcterms:created>
  <dcterms:modified xsi:type="dcterms:W3CDTF">2024-06-11T07:43:00Z</dcterms:modified>
</cp:coreProperties>
</file>