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B2" w:rsidRPr="009729B2" w:rsidRDefault="009729B2" w:rsidP="0097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Как не стать жертвой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кибермошенников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>. О новых мерах защиты денежных сре</w:t>
      </w:r>
      <w:proofErr w:type="gramStart"/>
      <w:r w:rsidRPr="009729B2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9729B2">
        <w:rPr>
          <w:rFonts w:ascii="Times New Roman" w:eastAsia="Times New Roman" w:hAnsi="Times New Roman" w:cs="Times New Roman"/>
          <w:sz w:val="28"/>
          <w:szCs w:val="28"/>
        </w:rPr>
        <w:t>аждан в банках</w:t>
      </w:r>
    </w:p>
    <w:p w:rsid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Цифровые технологии дают новые возможности и облегчают многие операции с денежными средствами, в том числе провести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онлайн-переводы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 и оплатить покупку товаров, получить государственные услуги через официальные приложения банков и государственных органов. 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Вместе с тем в последние годы значительно возросло и количество граждан, которые становятся жертвами мошенников. Технический прогресс играет на руку аферистам. Им достаточно завладеть персональными данными, которые мы сами оставляем в сети «Интернет».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Чтобы обмануть или злоупотребить доверием, мошенники, как правило, используют слабые стороны человека, например, его чрезмерную доверчивость или жажду быстрых и легких денег. 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Одной из главных задач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кибермошенника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 является под любым предлогом узнать у гражданина данные банковской карты, ее номер, срок действия,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9729B2">
        <w:rPr>
          <w:rFonts w:ascii="Times New Roman" w:eastAsia="Times New Roman" w:hAnsi="Times New Roman" w:cs="Times New Roman"/>
          <w:sz w:val="28"/>
          <w:szCs w:val="28"/>
        </w:rPr>
        <w:t>VV</w:t>
      </w:r>
      <w:proofErr w:type="gramEnd"/>
      <w:r w:rsidRPr="009729B2">
        <w:rPr>
          <w:rFonts w:ascii="Times New Roman" w:eastAsia="Times New Roman" w:hAnsi="Times New Roman" w:cs="Times New Roman"/>
          <w:sz w:val="28"/>
          <w:szCs w:val="28"/>
        </w:rPr>
        <w:t>-код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 (трехзначный номер на обратной стороне карты) и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ПИН-код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. С этой целью они звонят, представляясь работниками службы безопасности банка или сотрудниками правоохранительных органов, и сообщают о несанкционированном списании денежных средств со счетов, оформлении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фейковых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 кредитов, отправляют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смс-сообщения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 или электронные письма о начислении социальной выплаты, компенсации или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кэшбэка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, о выигрыше в лотерею,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суперскидках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9729B2">
        <w:rPr>
          <w:rFonts w:ascii="Times New Roman" w:eastAsia="Times New Roman" w:hAnsi="Times New Roman" w:cs="Times New Roman"/>
          <w:sz w:val="28"/>
          <w:szCs w:val="28"/>
        </w:rPr>
        <w:t>интернет-магазинах</w:t>
      </w:r>
      <w:proofErr w:type="spellEnd"/>
      <w:proofErr w:type="gramEnd"/>
      <w:r w:rsidRPr="009729B2">
        <w:rPr>
          <w:rFonts w:ascii="Times New Roman" w:eastAsia="Times New Roman" w:hAnsi="Times New Roman" w:cs="Times New Roman"/>
          <w:sz w:val="28"/>
          <w:szCs w:val="28"/>
        </w:rPr>
        <w:t>, благотворительных сборах и т.п. Потеряв бдительность в таких ситуациях, граждане  теряют денежные средства со своих банковских карт.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В настоящее время преступники активно используют также и другой способ хищения денег путем «вскрытия» личных страниц в социальных сетях, ведения переписки от чужого имени, в результате чего денежные средства переводятся лицу, выступающему от имени пользователя, находящегося в категории «друзей», который якобы просил деньги в долг.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В связи с участившимися случаями хищений денежных сре</w:t>
      </w:r>
      <w:proofErr w:type="gramStart"/>
      <w:r w:rsidRPr="009729B2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9729B2">
        <w:rPr>
          <w:rFonts w:ascii="Times New Roman" w:eastAsia="Times New Roman" w:hAnsi="Times New Roman" w:cs="Times New Roman"/>
          <w:sz w:val="28"/>
          <w:szCs w:val="28"/>
        </w:rPr>
        <w:t>аждан в банках путем безналичных переводов, органами власти приняты меры правового и организационного характера, направленные на борьбу с такими явлениями.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Банкам или иным операторам по переводу денег предложили новые способы защиты граждан от мошенников. 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недопущения операций по переводу денежных сре</w:t>
      </w:r>
      <w:proofErr w:type="gramStart"/>
      <w:r w:rsidRPr="009729B2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9729B2">
        <w:rPr>
          <w:rFonts w:ascii="Times New Roman" w:eastAsia="Times New Roman" w:hAnsi="Times New Roman" w:cs="Times New Roman"/>
          <w:sz w:val="28"/>
          <w:szCs w:val="28"/>
        </w:rPr>
        <w:t>аждан в отсутствие добровольного согласия, а именно без согласия клиента банка или с согласия, полученного под влиянием обмана или при злоупотреблении доверием, с 25.07.2024 внедряется механизм дополнительной проверки банками операций с указанными признаками. Данные новеллы введены Федеральным законом от 24.07.2023 № 369-ФЗ «О внесении изменений в Федеральный закон «О национальной платежной системе».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Признаки переводов без добровольного согласия клиента определит Банк России.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 Законодателем предусмотрены возможность приостановки банковских операций при наличии признаков хищений с необходимостью дополнительного подтверждения операции, а также приостановление использования клиентами электронных сре</w:t>
      </w:r>
      <w:proofErr w:type="gramStart"/>
      <w:r w:rsidRPr="009729B2">
        <w:rPr>
          <w:rFonts w:ascii="Times New Roman" w:eastAsia="Times New Roman" w:hAnsi="Times New Roman" w:cs="Times New Roman"/>
          <w:sz w:val="28"/>
          <w:szCs w:val="28"/>
        </w:rPr>
        <w:t>дств пл</w:t>
      </w:r>
      <w:proofErr w:type="gramEnd"/>
      <w:r w:rsidRPr="009729B2">
        <w:rPr>
          <w:rFonts w:ascii="Times New Roman" w:eastAsia="Times New Roman" w:hAnsi="Times New Roman" w:cs="Times New Roman"/>
          <w:sz w:val="28"/>
          <w:szCs w:val="28"/>
        </w:rPr>
        <w:t>атежа.</w:t>
      </w:r>
      <w:r w:rsidRPr="00972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9B2">
        <w:rPr>
          <w:rFonts w:ascii="Times New Roman" w:eastAsia="Times New Roman" w:hAnsi="Times New Roman" w:cs="Times New Roman"/>
          <w:sz w:val="28"/>
          <w:szCs w:val="28"/>
        </w:rPr>
        <w:t>Сомнительные транзакции будут заморожены на два дня, о чем банк уведомит клиента. За это время человек, находящийся под влиянием злоумышленников, сможет одуматься и не подтверждать перевод.</w:t>
      </w:r>
      <w:r w:rsidRPr="00972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9B2">
        <w:rPr>
          <w:rFonts w:ascii="Times New Roman" w:eastAsia="Times New Roman" w:hAnsi="Times New Roman" w:cs="Times New Roman"/>
          <w:sz w:val="28"/>
          <w:szCs w:val="28"/>
        </w:rPr>
        <w:t>Деньги переведут при условии, если не возникнет иных препятствий.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29B2">
        <w:rPr>
          <w:rFonts w:ascii="Times New Roman" w:eastAsia="Times New Roman" w:hAnsi="Times New Roman" w:cs="Times New Roman"/>
          <w:sz w:val="28"/>
          <w:szCs w:val="28"/>
        </w:rPr>
        <w:t>При этом гражданин в случае утраты электронного средства платежа и (или) его использования без добровольного согласия обязан направить соответствующее уведомление в банк  в предусмотренной договором форме незамедлительно после обнаружения факта утраты электронного средства платежа и (или) его использования без добровольного согласия, но не позднее дня, следующего за днем получения уведомления о совершенной операции.   </w:t>
      </w:r>
      <w:proofErr w:type="gramEnd"/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Банк будет должен возместить деньги клиенту, если средства были переведены на мошеннический счет, который находится в специальной базе Банка России. Это должно быть сделано в течение 30 дней после получения заявления от пострадавшего.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Данные изменения вступят в силу только в июле 2024 года, список мошеннических счетов составляется и актуализируется постоянно</w:t>
      </w:r>
      <w:r w:rsidRPr="00972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на основе информации, полученной от банков и других операторов платежных систем. Так что сообщение в правоохранительные органы и Банк России сведений о счетах мошенников, на которые были направлены деньги, может поспособствовать тому, что другие люди не пострадают. 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b/>
          <w:bCs/>
          <w:sz w:val="28"/>
        </w:rPr>
        <w:t xml:space="preserve">Прокуратура напоминает о необходимости проявлять повышенную бдительность при общении с неизвестными лицами при использовании средств телекоммуникаций. 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b/>
          <w:bCs/>
          <w:sz w:val="28"/>
        </w:rPr>
        <w:lastRenderedPageBreak/>
        <w:t>Следует придерживаться элементарных правил «</w:t>
      </w:r>
      <w:proofErr w:type="spellStart"/>
      <w:r w:rsidRPr="009729B2">
        <w:rPr>
          <w:rFonts w:ascii="Times New Roman" w:eastAsia="Times New Roman" w:hAnsi="Times New Roman" w:cs="Times New Roman"/>
          <w:b/>
          <w:bCs/>
          <w:sz w:val="28"/>
        </w:rPr>
        <w:t>кибергигиены</w:t>
      </w:r>
      <w:proofErr w:type="spellEnd"/>
      <w:r w:rsidRPr="009729B2">
        <w:rPr>
          <w:rFonts w:ascii="Times New Roman" w:eastAsia="Times New Roman" w:hAnsi="Times New Roman" w:cs="Times New Roman"/>
          <w:b/>
          <w:bCs/>
          <w:sz w:val="28"/>
        </w:rPr>
        <w:t>», которые позволят сохранить денежные средства: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- не переходите по неизвестным ссылкам, не перезванивайте по сомнительным номерам. Даже если ссылка кажется </w:t>
      </w:r>
      <w:proofErr w:type="gramStart"/>
      <w:r w:rsidRPr="009729B2">
        <w:rPr>
          <w:rFonts w:ascii="Times New Roman" w:eastAsia="Times New Roman" w:hAnsi="Times New Roman" w:cs="Times New Roman"/>
          <w:sz w:val="28"/>
          <w:szCs w:val="28"/>
        </w:rPr>
        <w:t>надежной</w:t>
      </w:r>
      <w:proofErr w:type="gramEnd"/>
      <w:r w:rsidRPr="009729B2">
        <w:rPr>
          <w:rFonts w:ascii="Times New Roman" w:eastAsia="Times New Roman" w:hAnsi="Times New Roman" w:cs="Times New Roman"/>
          <w:sz w:val="28"/>
          <w:szCs w:val="28"/>
        </w:rPr>
        <w:t>, а телефон верным, всегда сверяйте адреса с доменными именами официальных сайтов организаций, а номера проверяйте в официальных справочниках;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- если вам приходит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смс-сообщение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средств или сообщение, похожее на привычное уведомление банка, а затем звонит якобы «</w:t>
      </w:r>
      <w:proofErr w:type="gramStart"/>
      <w:r w:rsidRPr="009729B2">
        <w:rPr>
          <w:rFonts w:ascii="Times New Roman" w:eastAsia="Times New Roman" w:hAnsi="Times New Roman" w:cs="Times New Roman"/>
          <w:sz w:val="28"/>
          <w:szCs w:val="28"/>
        </w:rPr>
        <w:t>растяпа</w:t>
      </w:r>
      <w:proofErr w:type="gramEnd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», который по ошибке зачислил вам деньги и просит вернуть, не спешите ничего возвращать. Такая ситуация больше похожа на мошенническую схему: скорее всего, деньги не приходили,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смс-сообщение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 - не от вашего банка, а звонил вам злоумышленник. Проверьте состояние вашего счета, закажите выписку в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онлайн-банке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 или позвоните в банк, прежде чем переводить кому-то деньги;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9B2">
        <w:rPr>
          <w:rFonts w:ascii="Times New Roman" w:eastAsia="Times New Roman" w:hAnsi="Times New Roman" w:cs="Times New Roman"/>
          <w:sz w:val="28"/>
          <w:szCs w:val="28"/>
        </w:rPr>
        <w:t>в любых ситуациях сохраняйте спокойствие и при каких-то сомнениях лучше позвонить и получить консультацию от банковского сотрудника напрямую;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- не сообщайте третьим лицам конфиденциальные данные банковских карт, пароли, коды</w:t>
      </w:r>
      <w:r w:rsidRPr="00972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смс-сообщения</w:t>
      </w:r>
      <w:proofErr w:type="spellEnd"/>
      <w:r w:rsidRPr="00972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для подтверждения банковской операции,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пин-коды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, CVV-коды, коды из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смс-сообщений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>. Сотрудникам банка они не нужны, а мошенникам откроют доступ к вашим деньгам;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- не храните данных карт на компьютере и смартфоне;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- для </w:t>
      </w:r>
      <w:proofErr w:type="gramStart"/>
      <w:r w:rsidRPr="009729B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 совершением таких операций желательно подключить услугу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смс-уведомлений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>, а также установить расходные лимиты по карте, за пределами которых перевести со счета денежные средства будет нельзя;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- рекомендуется оформить отдельную банковскую карту для оплаты товара в </w:t>
      </w:r>
      <w:proofErr w:type="spellStart"/>
      <w:proofErr w:type="gramStart"/>
      <w:r w:rsidRPr="009729B2">
        <w:rPr>
          <w:rFonts w:ascii="Times New Roman" w:eastAsia="Times New Roman" w:hAnsi="Times New Roman" w:cs="Times New Roman"/>
          <w:sz w:val="28"/>
          <w:szCs w:val="28"/>
        </w:rPr>
        <w:t>интернет-магазинах</w:t>
      </w:r>
      <w:proofErr w:type="spellEnd"/>
      <w:proofErr w:type="gramEnd"/>
      <w:r w:rsidRPr="009729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- проверяйте информацию. Если вам говорят, будто вы что-то выиграли или с вашей карты случайно списали деньги и нужно назвать свои данные, чтобы остановить операцию, закончите разговор и перезвоните в банк по номеру телефона, указанному на обратной стороне вашей карты; 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- если вам сообщают, что у родственников или друзей неприятности, постарайтесь связаться с ними напрямую;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- используйте сложные пароли, состоящие из комбинаций цифр и букв или иных символов, не сообщайте никому свои пароли и личные данные;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 - на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аккаунты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мессенджерах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 установите двойную защиту. На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Госуслугах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 тоже установите двойную аутентификацию. Не переходите по ссылкам и кладите трубку, если в телефоне вам что-то начинают говорить про деньги;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- не передавайте банковские карты третьим лицам;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- не оставляйте без присмотра телефоны с «привязанной» к номеру банковской карты;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- сотрудники правоохранительных органов не вправе получать по телефону данные о банковских счетах, номера банковских карт, коды и пароли;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- воздержитесь от покупок на малоизвестных и подозрительных интернет-сайтах и у лиц, осуществляющих продажу товаров или услуг в социальных сетях, особенно при необходимости внесения полной предоплаты за товар или услуги;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- не переходите по ссылкам, содержащимся в спаме и других подозрительных электронных письмах отправителей, которых вы не знаете;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- никогда не открывайте письма на электронной почте, если не уверены в отправителе;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 - не нажимайте на кнопки, ссылки и баннеры, если не знаете, на какой ресурс они ведут;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- не подключайтесь к </w:t>
      </w:r>
      <w:proofErr w:type="gramStart"/>
      <w:r w:rsidRPr="009729B2">
        <w:rPr>
          <w:rFonts w:ascii="Times New Roman" w:eastAsia="Times New Roman" w:hAnsi="Times New Roman" w:cs="Times New Roman"/>
          <w:sz w:val="28"/>
          <w:szCs w:val="28"/>
        </w:rPr>
        <w:t>сомнительному</w:t>
      </w:r>
      <w:proofErr w:type="gramEnd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>, не подключайте чужие USB-носители;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 - не предоставляйте возможность физического доступа к вашим устройствам;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 - проверяйте информацию, прежде чем в нее поверить;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>- используйте антивирусные программы;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- ограничьте личную информацию в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>: фотографии, имена и фамилии, родственные связи, места отдыха, домашний адрес, ваш банк, номер телефона и т.д.;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- регулярно проводите беседы с детьми о правилах поведения в интернете, особенно в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>. Ваши дети должны знать о недопустимости любого негативного воздействия на них и необходимости сообщить родителям о подобных инцидентах.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b/>
          <w:bCs/>
          <w:sz w:val="28"/>
        </w:rPr>
        <w:t>Куда обращаться за помощью?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Если все-таки Вы поняли, что стали жертвой мошенника, необходимо сразу заблокировать свою карту, сообщить в банк по «горячей линии» о краже </w:t>
      </w:r>
      <w:r w:rsidRPr="009729B2">
        <w:rPr>
          <w:rFonts w:ascii="Times New Roman" w:eastAsia="Times New Roman" w:hAnsi="Times New Roman" w:cs="Times New Roman"/>
          <w:sz w:val="28"/>
          <w:szCs w:val="28"/>
        </w:rPr>
        <w:lastRenderedPageBreak/>
        <w:t>денег и написать в отделение банка заявление о несогласии с операцией (сделать все это необходимо не позднее следующего дня после того, как банк уведомил вас об операции, которую вы не совершали).</w:t>
      </w:r>
      <w:proofErr w:type="gramEnd"/>
      <w:r w:rsidRPr="00972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Если вы соблюдали правила использования карты (не хранили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пин-код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 вместе с картой и никому не сообщали ее данные), то есть шанс вернуть украденные деньги.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Поскольку кража денег - это уголовное преступление, напишите заявление в полицию. Даже если вам кажется, что это незначительное мошенничество, вполне вероятно, что вы поможете обезвредить профессиональную группу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кибермошенников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29B2" w:rsidRPr="009729B2" w:rsidRDefault="009729B2" w:rsidP="0097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B2">
        <w:rPr>
          <w:rFonts w:ascii="Times New Roman" w:eastAsia="Times New Roman" w:hAnsi="Times New Roman" w:cs="Times New Roman"/>
          <w:sz w:val="28"/>
          <w:szCs w:val="28"/>
        </w:rPr>
        <w:t xml:space="preserve">Важно помнить, что преступление всегда легче предотвратить, чем вернуть похищенное, воспользуйтесь этими советами по предупреждению </w:t>
      </w:r>
      <w:proofErr w:type="spellStart"/>
      <w:r w:rsidRPr="009729B2">
        <w:rPr>
          <w:rFonts w:ascii="Times New Roman" w:eastAsia="Times New Roman" w:hAnsi="Times New Roman" w:cs="Times New Roman"/>
          <w:sz w:val="28"/>
          <w:szCs w:val="28"/>
        </w:rPr>
        <w:t>киберпреступлений</w:t>
      </w:r>
      <w:proofErr w:type="spellEnd"/>
      <w:r w:rsidRPr="009729B2">
        <w:rPr>
          <w:rFonts w:ascii="Times New Roman" w:eastAsia="Times New Roman" w:hAnsi="Times New Roman" w:cs="Times New Roman"/>
          <w:sz w:val="28"/>
          <w:szCs w:val="28"/>
        </w:rPr>
        <w:t>, которые позволят вам обезопасить себя и близких от преступных посягательств.</w:t>
      </w:r>
    </w:p>
    <w:p w:rsidR="00E7695C" w:rsidRPr="003D4617" w:rsidRDefault="00E7695C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A3E" w:rsidRPr="00F77A3E" w:rsidRDefault="00F77A3E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617"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p w:rsidR="0006475E" w:rsidRPr="003D4617" w:rsidRDefault="0006475E" w:rsidP="00F77A3E">
      <w:pPr>
        <w:rPr>
          <w:sz w:val="28"/>
          <w:szCs w:val="28"/>
        </w:rPr>
      </w:pPr>
    </w:p>
    <w:sectPr w:rsidR="0006475E" w:rsidRPr="003D4617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641"/>
    <w:rsid w:val="0006475E"/>
    <w:rsid w:val="003D4617"/>
    <w:rsid w:val="005974E9"/>
    <w:rsid w:val="0081172D"/>
    <w:rsid w:val="009729B2"/>
    <w:rsid w:val="00B02641"/>
    <w:rsid w:val="00CD42A1"/>
    <w:rsid w:val="00E7695C"/>
    <w:rsid w:val="00E911A6"/>
    <w:rsid w:val="00EF2702"/>
    <w:rsid w:val="00F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  <w:style w:type="character" w:styleId="a4">
    <w:name w:val="Strong"/>
    <w:basedOn w:val="a0"/>
    <w:uiPriority w:val="22"/>
    <w:qFormat/>
    <w:rsid w:val="00811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1375</Words>
  <Characters>7841</Characters>
  <Application>Microsoft Office Word</Application>
  <DocSecurity>0</DocSecurity>
  <Lines>65</Lines>
  <Paragraphs>18</Paragraphs>
  <ScaleCrop>false</ScaleCrop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2024-07-01T04:34:00Z</dcterms:created>
  <dcterms:modified xsi:type="dcterms:W3CDTF">2024-07-01T04:34:00Z</dcterms:modified>
</cp:coreProperties>
</file>