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547B89">
        <w:rPr>
          <w:color w:val="001219"/>
          <w:sz w:val="28"/>
          <w:szCs w:val="28"/>
        </w:rPr>
        <w:t>Сорочий Лог</w:t>
      </w:r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547B89">
        <w:rPr>
          <w:color w:val="001219"/>
          <w:sz w:val="28"/>
          <w:szCs w:val="28"/>
        </w:rPr>
        <w:t>Полевая</w:t>
      </w:r>
      <w:r w:rsidR="002E3EC4">
        <w:rPr>
          <w:color w:val="001219"/>
          <w:sz w:val="28"/>
          <w:szCs w:val="28"/>
        </w:rPr>
        <w:t xml:space="preserve">, </w:t>
      </w:r>
      <w:r w:rsidR="00547B89">
        <w:rPr>
          <w:color w:val="001219"/>
          <w:sz w:val="28"/>
          <w:szCs w:val="28"/>
        </w:rPr>
        <w:t>17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241B6C">
        <w:rPr>
          <w:color w:val="001219"/>
          <w:sz w:val="28"/>
          <w:szCs w:val="28"/>
        </w:rPr>
        <w:t>22:33:0</w:t>
      </w:r>
      <w:r w:rsidR="00547B89">
        <w:rPr>
          <w:color w:val="001219"/>
          <w:sz w:val="28"/>
          <w:szCs w:val="28"/>
        </w:rPr>
        <w:t>21107:82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547B89">
        <w:rPr>
          <w:color w:val="001219"/>
          <w:sz w:val="28"/>
          <w:szCs w:val="28"/>
        </w:rPr>
        <w:t>5000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35CEA">
        <w:rPr>
          <w:color w:val="001219"/>
          <w:sz w:val="28"/>
          <w:szCs w:val="28"/>
        </w:rPr>
        <w:t>30.08.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35CEA"/>
    <w:rsid w:val="00547B89"/>
    <w:rsid w:val="00586FB5"/>
    <w:rsid w:val="00596F7D"/>
    <w:rsid w:val="005E5F83"/>
    <w:rsid w:val="005F529D"/>
    <w:rsid w:val="00645B13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AE30-E7D1-4288-B7FB-27DDFBD4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33</cp:revision>
  <cp:lastPrinted>2023-07-12T06:52:00Z</cp:lastPrinted>
  <dcterms:created xsi:type="dcterms:W3CDTF">2022-06-23T01:15:00Z</dcterms:created>
  <dcterms:modified xsi:type="dcterms:W3CDTF">2023-07-28T02:24:00Z</dcterms:modified>
</cp:coreProperties>
</file>