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CC" w:rsidRDefault="00A203CC" w:rsidP="00A203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203CC" w:rsidRDefault="00A203CC" w:rsidP="00A203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A203CC" w:rsidRDefault="00A203CC" w:rsidP="00A203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Первомайского района Алтайского края </w:t>
      </w:r>
    </w:p>
    <w:p w:rsidR="00A203CC" w:rsidRDefault="00A203CC" w:rsidP="00A203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 год</w:t>
      </w:r>
    </w:p>
    <w:p w:rsidR="00A203CC" w:rsidRDefault="00A203CC" w:rsidP="006F3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6F37E3" w:rsidRPr="00E23A31" w:rsidRDefault="006F37E3" w:rsidP="006F3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A31">
        <w:rPr>
          <w:rFonts w:ascii="Times New Roman" w:hAnsi="Times New Roman" w:cs="Times New Roman"/>
          <w:color w:val="000000"/>
          <w:sz w:val="26"/>
          <w:szCs w:val="26"/>
        </w:rPr>
        <w:t xml:space="preserve">Важным моментом в работе администрации </w:t>
      </w:r>
      <w:r w:rsidR="00A203CC">
        <w:rPr>
          <w:rFonts w:ascii="Times New Roman" w:hAnsi="Times New Roman" w:cs="Times New Roman"/>
          <w:color w:val="000000"/>
          <w:sz w:val="26"/>
          <w:szCs w:val="26"/>
        </w:rPr>
        <w:t xml:space="preserve">Первомайского района </w:t>
      </w:r>
      <w:r w:rsidRPr="00E23A31">
        <w:rPr>
          <w:rFonts w:ascii="Times New Roman" w:hAnsi="Times New Roman" w:cs="Times New Roman"/>
          <w:color w:val="000000"/>
          <w:sz w:val="26"/>
          <w:szCs w:val="26"/>
        </w:rPr>
        <w:t>является работа с обращениями граждан.</w:t>
      </w:r>
    </w:p>
    <w:p w:rsidR="006F37E3" w:rsidRPr="00E23A31" w:rsidRDefault="006F37E3" w:rsidP="006F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A31">
        <w:rPr>
          <w:rFonts w:ascii="Times New Roman" w:hAnsi="Times New Roman" w:cs="Times New Roman"/>
          <w:color w:val="000000"/>
          <w:sz w:val="26"/>
          <w:szCs w:val="26"/>
        </w:rPr>
        <w:t xml:space="preserve">Так в 2023 году было зарегистрировано и рассмотрено </w:t>
      </w:r>
      <w:r w:rsidRPr="00E23A31">
        <w:rPr>
          <w:rFonts w:ascii="Times New Roman" w:hAnsi="Times New Roman" w:cs="Times New Roman"/>
          <w:sz w:val="26"/>
          <w:szCs w:val="26"/>
        </w:rPr>
        <w:t xml:space="preserve">1081 </w:t>
      </w:r>
      <w:r w:rsidRPr="00E23A31">
        <w:rPr>
          <w:rFonts w:ascii="Times New Roman" w:hAnsi="Times New Roman" w:cs="Times New Roman"/>
          <w:color w:val="000000"/>
          <w:sz w:val="26"/>
          <w:szCs w:val="26"/>
        </w:rPr>
        <w:t xml:space="preserve">письменное </w:t>
      </w:r>
      <w:r w:rsidRPr="00E23A31">
        <w:rPr>
          <w:rFonts w:ascii="Times New Roman" w:hAnsi="Times New Roman" w:cs="Times New Roman"/>
          <w:sz w:val="26"/>
          <w:szCs w:val="26"/>
        </w:rPr>
        <w:t xml:space="preserve">обращение граждан, что </w:t>
      </w:r>
      <w:r w:rsidR="000778B6">
        <w:rPr>
          <w:rFonts w:ascii="Times New Roman" w:hAnsi="Times New Roman" w:cs="Times New Roman"/>
          <w:sz w:val="26"/>
          <w:szCs w:val="26"/>
        </w:rPr>
        <w:t>по</w:t>
      </w:r>
      <w:r w:rsidRPr="00E23A31">
        <w:rPr>
          <w:rFonts w:ascii="Times New Roman" w:hAnsi="Times New Roman" w:cs="Times New Roman"/>
          <w:sz w:val="26"/>
          <w:szCs w:val="26"/>
        </w:rPr>
        <w:t xml:space="preserve"> сравнени</w:t>
      </w:r>
      <w:r w:rsidR="000778B6">
        <w:rPr>
          <w:rFonts w:ascii="Times New Roman" w:hAnsi="Times New Roman" w:cs="Times New Roman"/>
          <w:sz w:val="26"/>
          <w:szCs w:val="26"/>
        </w:rPr>
        <w:t>ю</w:t>
      </w:r>
      <w:r w:rsidRPr="00E23A31">
        <w:rPr>
          <w:rFonts w:ascii="Times New Roman" w:hAnsi="Times New Roman" w:cs="Times New Roman"/>
          <w:sz w:val="26"/>
          <w:szCs w:val="26"/>
        </w:rPr>
        <w:t xml:space="preserve"> с 2022 годом больше на 24,8 %. </w:t>
      </w:r>
    </w:p>
    <w:p w:rsidR="006F37E3" w:rsidRDefault="006F37E3" w:rsidP="006F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A31">
        <w:rPr>
          <w:rFonts w:ascii="Times New Roman" w:hAnsi="Times New Roman" w:cs="Times New Roman"/>
          <w:color w:val="000000"/>
          <w:sz w:val="26"/>
          <w:szCs w:val="26"/>
        </w:rPr>
        <w:t>Из общего числа обращений в администрацию района доставлено лично (по почте) – 586</w:t>
      </w:r>
      <w:r w:rsidR="00BD0494">
        <w:rPr>
          <w:rFonts w:ascii="Times New Roman" w:hAnsi="Times New Roman" w:cs="Times New Roman"/>
          <w:color w:val="000000"/>
          <w:sz w:val="26"/>
          <w:szCs w:val="26"/>
        </w:rPr>
        <w:t xml:space="preserve"> обращений</w:t>
      </w:r>
      <w:r w:rsidRPr="00E23A3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поступило на адрес электронной почт</w:t>
      </w:r>
      <w:r w:rsidR="00A203CC"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на сайт</w:t>
      </w:r>
      <w:r w:rsidRPr="00E23A31">
        <w:rPr>
          <w:rFonts w:ascii="Times New Roman" w:hAnsi="Times New Roman" w:cs="Times New Roman"/>
          <w:color w:val="000000"/>
          <w:sz w:val="26"/>
          <w:szCs w:val="26"/>
        </w:rPr>
        <w:t xml:space="preserve"> – 104 обращения, поступи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 w:rsidRPr="00E23A31">
        <w:rPr>
          <w:rFonts w:ascii="Times New Roman" w:hAnsi="Times New Roman" w:cs="Times New Roman"/>
          <w:color w:val="000000"/>
          <w:sz w:val="26"/>
          <w:szCs w:val="26"/>
        </w:rPr>
        <w:t xml:space="preserve"> от граждан в приемную Президента РФ и интернет приемн</w:t>
      </w:r>
      <w:r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Pr="00E23A31">
        <w:rPr>
          <w:rFonts w:ascii="Times New Roman" w:hAnsi="Times New Roman" w:cs="Times New Roman"/>
          <w:color w:val="000000"/>
          <w:sz w:val="26"/>
          <w:szCs w:val="26"/>
        </w:rPr>
        <w:t xml:space="preserve"> Губернатора и Правительства АК – 260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обращений. </w:t>
      </w:r>
      <w:r w:rsidRPr="00E23A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F37E3" w:rsidRDefault="006F37E3" w:rsidP="006F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40782" cy="3767328"/>
            <wp:effectExtent l="19050" t="0" r="12268" b="457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F37E3" w:rsidRDefault="006F37E3" w:rsidP="006F37E3">
      <w:pPr>
        <w:pStyle w:val="a4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F37E3" w:rsidRPr="00E23A31" w:rsidRDefault="006F37E3" w:rsidP="006F37E3">
      <w:pPr>
        <w:pStyle w:val="a4"/>
        <w:spacing w:after="0" w:line="240" w:lineRule="auto"/>
        <w:jc w:val="both"/>
        <w:rPr>
          <w:rFonts w:cs="Times New Roman"/>
          <w:sz w:val="26"/>
          <w:szCs w:val="26"/>
        </w:rPr>
      </w:pPr>
      <w:r w:rsidRPr="00E23A31">
        <w:rPr>
          <w:rFonts w:cs="Times New Roman"/>
          <w:sz w:val="26"/>
          <w:szCs w:val="26"/>
        </w:rPr>
        <w:t xml:space="preserve">За 2023 год на личном приеме граждан главой района принято 72 человека. </w:t>
      </w:r>
    </w:p>
    <w:p w:rsidR="006F37E3" w:rsidRPr="00E23A31" w:rsidRDefault="006F37E3" w:rsidP="006F37E3">
      <w:pPr>
        <w:pStyle w:val="a4"/>
        <w:spacing w:after="0" w:line="240" w:lineRule="auto"/>
        <w:jc w:val="both"/>
        <w:rPr>
          <w:rFonts w:eastAsiaTheme="minorEastAsia" w:cs="Times New Roman"/>
          <w:color w:val="auto"/>
          <w:kern w:val="0"/>
          <w:sz w:val="26"/>
          <w:szCs w:val="26"/>
          <w:lang w:eastAsia="ru-RU"/>
        </w:rPr>
      </w:pPr>
      <w:r w:rsidRPr="00E23A31">
        <w:rPr>
          <w:rFonts w:cs="Times New Roman"/>
          <w:sz w:val="26"/>
          <w:szCs w:val="26"/>
        </w:rPr>
        <w:t>Информация о графике проведения Личного приёма граждан главой района, проведение «Часа прямого провода» ежемесячно размещается на информационном стенде в администрации района, на официальном сайте администрации, в социальных сетях.</w:t>
      </w:r>
    </w:p>
    <w:p w:rsidR="006F37E3" w:rsidRPr="00E23A31" w:rsidRDefault="006F37E3" w:rsidP="006F37E3">
      <w:pPr>
        <w:pStyle w:val="a4"/>
        <w:spacing w:after="0" w:line="240" w:lineRule="auto"/>
        <w:jc w:val="both"/>
        <w:rPr>
          <w:rFonts w:cs="Times New Roman"/>
          <w:sz w:val="26"/>
          <w:szCs w:val="26"/>
        </w:rPr>
      </w:pPr>
      <w:r w:rsidRPr="00E23A31">
        <w:rPr>
          <w:rStyle w:val="a6"/>
          <w:rFonts w:cs="Times New Roman"/>
          <w:i w:val="0"/>
          <w:sz w:val="26"/>
          <w:szCs w:val="26"/>
        </w:rPr>
        <w:t>При тематическом анализе рассмотрения обращений граждан лидирующую</w:t>
      </w:r>
      <w:r w:rsidRPr="00E23A31">
        <w:rPr>
          <w:rFonts w:cs="Times New Roman"/>
          <w:sz w:val="26"/>
          <w:szCs w:val="26"/>
        </w:rPr>
        <w:t xml:space="preserve"> позицию занимали вопросы жилищно-коммунального хозяйства. В основном это вопросы, связанные с газификацией населенных пунктов, водоснабжением, благоустройством территорий, об установке мусорных контейнеров, ликвидацией несанкционированных свалок, строительством, ремонтом и обслуживанием дорог, о признании жилого помещения пригодным (непригодным) для проживания, по вопросам пассажирских перевозок т.д.</w:t>
      </w:r>
    </w:p>
    <w:p w:rsidR="006F37E3" w:rsidRPr="00E23A31" w:rsidRDefault="006F37E3" w:rsidP="006F37E3">
      <w:pPr>
        <w:pStyle w:val="a4"/>
        <w:spacing w:after="0" w:line="240" w:lineRule="auto"/>
        <w:jc w:val="both"/>
        <w:rPr>
          <w:rStyle w:val="a6"/>
          <w:rFonts w:cs="Times New Roman"/>
          <w:sz w:val="26"/>
          <w:szCs w:val="26"/>
        </w:rPr>
      </w:pPr>
      <w:r w:rsidRPr="00E23A31">
        <w:rPr>
          <w:rFonts w:cs="Times New Roman"/>
          <w:sz w:val="26"/>
          <w:szCs w:val="26"/>
        </w:rPr>
        <w:lastRenderedPageBreak/>
        <w:t>Кроме того, поступали обращения по следующим вопросам: о заключении договоров аренды, предоставления земельных участков и жилья, улучшение жилищных условий, оказание финансовой помощи, содержание и работа социальных объектов, предоставление деловой древесины, содержание безнадзорных животных, выдача справок, предоставление копий документов.</w:t>
      </w:r>
    </w:p>
    <w:p w:rsidR="006F37E3" w:rsidRDefault="006F37E3" w:rsidP="006F37E3">
      <w:pPr>
        <w:pStyle w:val="a4"/>
        <w:spacing w:after="0" w:line="240" w:lineRule="auto"/>
        <w:jc w:val="both"/>
        <w:rPr>
          <w:rFonts w:cs="Times New Roman"/>
          <w:sz w:val="26"/>
          <w:szCs w:val="26"/>
        </w:rPr>
      </w:pPr>
      <w:r w:rsidRPr="00E23A31">
        <w:rPr>
          <w:rFonts w:cs="Times New Roman"/>
          <w:sz w:val="26"/>
          <w:szCs w:val="26"/>
        </w:rPr>
        <w:t xml:space="preserve">В течение 2023 года поступило 57 коллективных обращений, общее количество подписавших составило 1084 человека. Инициативные группы поднимали такие общественно-значимые проблемы, как ремонт дорог, водоснабжение, землеустройство, капитальный ремонт многоквартирных домов, а также вопросы содержания безнадзорных животных. </w:t>
      </w:r>
    </w:p>
    <w:p w:rsidR="006F37E3" w:rsidRDefault="006F37E3" w:rsidP="006F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жителей Первомайского района, в </w:t>
      </w:r>
      <w:r w:rsidRPr="00E23A31">
        <w:rPr>
          <w:rFonts w:ascii="Times New Roman" w:hAnsi="Times New Roman" w:cs="Times New Roman"/>
          <w:sz w:val="26"/>
          <w:szCs w:val="26"/>
        </w:rPr>
        <w:t>разрезе сельсоветов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3A31">
        <w:rPr>
          <w:rFonts w:ascii="Times New Roman" w:hAnsi="Times New Roman" w:cs="Times New Roman"/>
          <w:sz w:val="26"/>
          <w:szCs w:val="26"/>
        </w:rPr>
        <w:t xml:space="preserve"> поступи</w:t>
      </w:r>
      <w:r>
        <w:rPr>
          <w:rFonts w:ascii="Times New Roman" w:hAnsi="Times New Roman" w:cs="Times New Roman"/>
          <w:sz w:val="26"/>
          <w:szCs w:val="26"/>
        </w:rPr>
        <w:t>ло</w:t>
      </w:r>
      <w:r w:rsidRPr="00E23A31">
        <w:rPr>
          <w:rFonts w:ascii="Times New Roman" w:hAnsi="Times New Roman" w:cs="Times New Roman"/>
          <w:sz w:val="26"/>
          <w:szCs w:val="26"/>
        </w:rPr>
        <w:t xml:space="preserve"> в администрацию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3A31">
        <w:rPr>
          <w:rFonts w:ascii="Times New Roman" w:hAnsi="Times New Roman" w:cs="Times New Roman"/>
          <w:sz w:val="26"/>
          <w:szCs w:val="26"/>
        </w:rPr>
        <w:t>– 762</w:t>
      </w:r>
      <w:r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Pr="00E23A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03CC" w:rsidRDefault="00A203CC" w:rsidP="006F37E3">
      <w:pPr>
        <w:pStyle w:val="a4"/>
        <w:spacing w:after="0" w:line="240" w:lineRule="auto"/>
        <w:jc w:val="center"/>
        <w:rPr>
          <w:b/>
          <w:sz w:val="26"/>
          <w:szCs w:val="26"/>
        </w:rPr>
      </w:pPr>
    </w:p>
    <w:p w:rsidR="006F37E3" w:rsidRPr="00E23A31" w:rsidRDefault="006F37E3" w:rsidP="006F37E3">
      <w:pPr>
        <w:pStyle w:val="a4"/>
        <w:spacing w:after="0" w:line="240" w:lineRule="auto"/>
        <w:jc w:val="center"/>
        <w:rPr>
          <w:b/>
          <w:sz w:val="26"/>
          <w:szCs w:val="26"/>
        </w:rPr>
      </w:pPr>
      <w:r w:rsidRPr="00E23A31">
        <w:rPr>
          <w:b/>
          <w:sz w:val="26"/>
          <w:szCs w:val="26"/>
        </w:rPr>
        <w:t>Обращения граждан</w:t>
      </w:r>
      <w:r>
        <w:rPr>
          <w:b/>
          <w:sz w:val="26"/>
          <w:szCs w:val="26"/>
        </w:rPr>
        <w:t>,</w:t>
      </w:r>
    </w:p>
    <w:p w:rsidR="006F37E3" w:rsidRPr="00E23A31" w:rsidRDefault="006F37E3" w:rsidP="006F3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23A31">
        <w:rPr>
          <w:rFonts w:ascii="Times New Roman" w:hAnsi="Times New Roman"/>
          <w:b/>
          <w:sz w:val="26"/>
          <w:szCs w:val="26"/>
        </w:rPr>
        <w:t>поступившие</w:t>
      </w:r>
      <w:proofErr w:type="gramEnd"/>
      <w:r w:rsidRPr="00E23A31">
        <w:rPr>
          <w:rFonts w:ascii="Times New Roman" w:hAnsi="Times New Roman"/>
          <w:b/>
          <w:sz w:val="26"/>
          <w:szCs w:val="26"/>
        </w:rPr>
        <w:t xml:space="preserve"> в администрацию Первомайского района</w:t>
      </w:r>
    </w:p>
    <w:p w:rsidR="006F37E3" w:rsidRPr="00E23A31" w:rsidRDefault="006F37E3" w:rsidP="006F3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3A31">
        <w:rPr>
          <w:rFonts w:ascii="Times New Roman" w:hAnsi="Times New Roman"/>
          <w:b/>
          <w:sz w:val="26"/>
          <w:szCs w:val="26"/>
        </w:rPr>
        <w:t>за период с 01.01.2021 по 31.12.2023</w:t>
      </w:r>
    </w:p>
    <w:p w:rsidR="006F37E3" w:rsidRPr="00E23A31" w:rsidRDefault="006F37E3" w:rsidP="006F3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  <w:gridCol w:w="1555"/>
        <w:gridCol w:w="1417"/>
        <w:gridCol w:w="1701"/>
      </w:tblGrid>
      <w:tr w:rsidR="006F37E3" w:rsidRPr="00E23A31" w:rsidTr="00A203CC">
        <w:trPr>
          <w:trHeight w:val="330"/>
          <w:jc w:val="center"/>
        </w:trPr>
        <w:tc>
          <w:tcPr>
            <w:tcW w:w="4683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Виды обращений</w:t>
            </w:r>
          </w:p>
        </w:tc>
        <w:tc>
          <w:tcPr>
            <w:tcW w:w="1555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</w:tc>
      </w:tr>
      <w:tr w:rsidR="006F37E3" w:rsidRPr="00E23A31" w:rsidTr="00A203CC">
        <w:trPr>
          <w:trHeight w:val="666"/>
          <w:jc w:val="center"/>
        </w:trPr>
        <w:tc>
          <w:tcPr>
            <w:tcW w:w="4683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Обращения от граждан поступившие лично, по почте </w:t>
            </w:r>
          </w:p>
        </w:tc>
        <w:tc>
          <w:tcPr>
            <w:tcW w:w="1555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1701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586</w:t>
            </w:r>
          </w:p>
        </w:tc>
      </w:tr>
      <w:tr w:rsidR="006F37E3" w:rsidRPr="00E23A31" w:rsidTr="00A203CC">
        <w:trPr>
          <w:trHeight w:val="330"/>
          <w:jc w:val="center"/>
        </w:trPr>
        <w:tc>
          <w:tcPr>
            <w:tcW w:w="4683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Личный прием</w:t>
            </w:r>
          </w:p>
        </w:tc>
        <w:tc>
          <w:tcPr>
            <w:tcW w:w="1555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701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6F37E3" w:rsidRPr="00E23A31" w:rsidTr="00A203CC">
        <w:trPr>
          <w:trHeight w:val="330"/>
          <w:jc w:val="center"/>
        </w:trPr>
        <w:tc>
          <w:tcPr>
            <w:tcW w:w="4683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Устные обращения граждан,                                 «Час прямого провода»</w:t>
            </w:r>
          </w:p>
        </w:tc>
        <w:tc>
          <w:tcPr>
            <w:tcW w:w="1555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F37E3" w:rsidRPr="00E23A31" w:rsidTr="00A203CC">
        <w:trPr>
          <w:trHeight w:val="330"/>
          <w:jc w:val="center"/>
        </w:trPr>
        <w:tc>
          <w:tcPr>
            <w:tcW w:w="4683" w:type="dxa"/>
          </w:tcPr>
          <w:p w:rsidR="006F37E3" w:rsidRPr="00E23A31" w:rsidRDefault="001C41BB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5" w:history="1">
              <w:r w:rsidR="006F37E3" w:rsidRPr="00E23A31">
                <w:rPr>
                  <w:rStyle w:val="a8"/>
                  <w:rFonts w:ascii="Times New Roman" w:hAnsi="Times New Roman"/>
                  <w:color w:val="000000"/>
                  <w:sz w:val="26"/>
                  <w:szCs w:val="26"/>
                </w:rPr>
                <w:t>Обращения граждан коллективные</w:t>
              </w:r>
            </w:hyperlink>
          </w:p>
        </w:tc>
        <w:tc>
          <w:tcPr>
            <w:tcW w:w="1555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6F37E3" w:rsidRPr="00E23A31" w:rsidTr="00A203CC">
        <w:trPr>
          <w:trHeight w:val="330"/>
          <w:jc w:val="center"/>
        </w:trPr>
        <w:tc>
          <w:tcPr>
            <w:tcW w:w="4683" w:type="dxa"/>
          </w:tcPr>
          <w:p w:rsidR="006F37E3" w:rsidRPr="00E23A31" w:rsidRDefault="001C41BB" w:rsidP="00910BFA">
            <w:pPr>
              <w:rPr>
                <w:sz w:val="26"/>
                <w:szCs w:val="26"/>
              </w:rPr>
            </w:pPr>
            <w:hyperlink r:id="rId6" w:history="1">
              <w:r w:rsidR="006F37E3" w:rsidRPr="00E23A31">
                <w:rPr>
                  <w:rFonts w:ascii="Times New Roman" w:hAnsi="Times New Roman"/>
                  <w:color w:val="000000"/>
                  <w:sz w:val="26"/>
                  <w:szCs w:val="26"/>
                </w:rPr>
                <w:t>Обращения, поступившие на сайт администрации района</w:t>
              </w:r>
            </w:hyperlink>
          </w:p>
        </w:tc>
        <w:tc>
          <w:tcPr>
            <w:tcW w:w="1555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417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701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</w:tr>
      <w:tr w:rsidR="006F37E3" w:rsidRPr="00E23A31" w:rsidTr="00A203CC">
        <w:trPr>
          <w:trHeight w:val="330"/>
          <w:jc w:val="center"/>
        </w:trPr>
        <w:tc>
          <w:tcPr>
            <w:tcW w:w="4683" w:type="dxa"/>
          </w:tcPr>
          <w:p w:rsidR="006F37E3" w:rsidRPr="00E23A31" w:rsidRDefault="001C41BB" w:rsidP="00910B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7" w:history="1">
              <w:r w:rsidR="006F37E3" w:rsidRPr="00E23A31">
                <w:rPr>
                  <w:rStyle w:val="a8"/>
                  <w:rFonts w:ascii="Times New Roman" w:hAnsi="Times New Roman"/>
                  <w:color w:val="000000"/>
                  <w:sz w:val="26"/>
                  <w:szCs w:val="26"/>
                </w:rPr>
                <w:t>Обращения с АКЗС, депутатские запросы</w:t>
              </w:r>
            </w:hyperlink>
          </w:p>
        </w:tc>
        <w:tc>
          <w:tcPr>
            <w:tcW w:w="1555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F37E3" w:rsidRPr="00E23A31" w:rsidTr="00A203CC">
        <w:trPr>
          <w:trHeight w:val="330"/>
          <w:jc w:val="center"/>
        </w:trPr>
        <w:tc>
          <w:tcPr>
            <w:tcW w:w="4683" w:type="dxa"/>
          </w:tcPr>
          <w:p w:rsidR="006F37E3" w:rsidRPr="00E23A31" w:rsidRDefault="006F37E3" w:rsidP="00910BFA">
            <w:pPr>
              <w:spacing w:after="0" w:line="240" w:lineRule="auto"/>
              <w:rPr>
                <w:sz w:val="26"/>
                <w:szCs w:val="26"/>
              </w:rPr>
            </w:pPr>
            <w:r w:rsidRPr="00E23A31">
              <w:rPr>
                <w:rStyle w:val="a8"/>
                <w:rFonts w:ascii="Times New Roman" w:hAnsi="Times New Roman"/>
                <w:color w:val="000000"/>
                <w:sz w:val="26"/>
                <w:szCs w:val="26"/>
              </w:rPr>
              <w:t>Приемная Президента РФ, интернет приемная Губернатора и Правительства АК</w:t>
            </w:r>
          </w:p>
        </w:tc>
        <w:tc>
          <w:tcPr>
            <w:tcW w:w="1555" w:type="dxa"/>
          </w:tcPr>
          <w:p w:rsidR="006F37E3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</w:p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701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</w:tr>
      <w:tr w:rsidR="006F37E3" w:rsidRPr="00E23A31" w:rsidTr="00A203CC">
        <w:trPr>
          <w:trHeight w:val="330"/>
          <w:jc w:val="center"/>
        </w:trPr>
        <w:tc>
          <w:tcPr>
            <w:tcW w:w="4683" w:type="dxa"/>
          </w:tcPr>
          <w:p w:rsidR="006F37E3" w:rsidRPr="00E23A31" w:rsidRDefault="006F37E3" w:rsidP="00910BFA">
            <w:pPr>
              <w:spacing w:after="0" w:line="240" w:lineRule="auto"/>
              <w:rPr>
                <w:rStyle w:val="a8"/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Style w:val="a8"/>
                <w:rFonts w:ascii="Times New Roman" w:hAnsi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555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F37E3" w:rsidRPr="00E23A31" w:rsidRDefault="006F37E3" w:rsidP="00910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F37E3" w:rsidRPr="00E23A31" w:rsidTr="00A203CC">
        <w:trPr>
          <w:trHeight w:val="330"/>
          <w:jc w:val="center"/>
        </w:trPr>
        <w:tc>
          <w:tcPr>
            <w:tcW w:w="4683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55" w:type="dxa"/>
          </w:tcPr>
          <w:p w:rsidR="006F37E3" w:rsidRPr="00E23A31" w:rsidRDefault="006F37E3" w:rsidP="00910BF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795</w:t>
            </w:r>
          </w:p>
        </w:tc>
        <w:tc>
          <w:tcPr>
            <w:tcW w:w="1417" w:type="dxa"/>
          </w:tcPr>
          <w:p w:rsidR="006F37E3" w:rsidRPr="00E23A31" w:rsidRDefault="006F37E3" w:rsidP="00910BF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813</w:t>
            </w:r>
          </w:p>
        </w:tc>
        <w:tc>
          <w:tcPr>
            <w:tcW w:w="1701" w:type="dxa"/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1081</w:t>
            </w:r>
          </w:p>
        </w:tc>
      </w:tr>
    </w:tbl>
    <w:p w:rsidR="006F37E3" w:rsidRPr="00E23A31" w:rsidRDefault="006F37E3" w:rsidP="006F3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37E3" w:rsidRPr="009E5411" w:rsidRDefault="006F37E3" w:rsidP="006F3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1085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7E3" w:rsidRDefault="006F37E3" w:rsidP="006F3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37E3" w:rsidRPr="00E23A31" w:rsidRDefault="006F37E3" w:rsidP="006F3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E23A31">
        <w:rPr>
          <w:rFonts w:ascii="Times New Roman" w:hAnsi="Times New Roman"/>
          <w:b/>
          <w:sz w:val="26"/>
          <w:szCs w:val="26"/>
        </w:rPr>
        <w:t>бращени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E23A31">
        <w:rPr>
          <w:rFonts w:ascii="Times New Roman" w:hAnsi="Times New Roman"/>
          <w:b/>
          <w:sz w:val="26"/>
          <w:szCs w:val="26"/>
        </w:rPr>
        <w:t xml:space="preserve"> граждан, поступивши</w:t>
      </w:r>
      <w:r>
        <w:rPr>
          <w:rFonts w:ascii="Times New Roman" w:hAnsi="Times New Roman"/>
          <w:b/>
          <w:sz w:val="26"/>
          <w:szCs w:val="26"/>
        </w:rPr>
        <w:t>е</w:t>
      </w:r>
      <w:r w:rsidRPr="00E23A31">
        <w:rPr>
          <w:rFonts w:ascii="Times New Roman" w:hAnsi="Times New Roman"/>
          <w:b/>
          <w:sz w:val="26"/>
          <w:szCs w:val="26"/>
        </w:rPr>
        <w:t xml:space="preserve"> в администрацию района </w:t>
      </w:r>
    </w:p>
    <w:p w:rsidR="006F37E3" w:rsidRDefault="006F37E3" w:rsidP="006F3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3A31">
        <w:rPr>
          <w:rFonts w:ascii="Times New Roman" w:hAnsi="Times New Roman"/>
          <w:b/>
          <w:sz w:val="26"/>
          <w:szCs w:val="26"/>
        </w:rPr>
        <w:t>в разрезе сельсоветов</w:t>
      </w:r>
    </w:p>
    <w:p w:rsidR="00A203CC" w:rsidRPr="00E23A31" w:rsidRDefault="00A203CC" w:rsidP="006F3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4"/>
        <w:gridCol w:w="1898"/>
        <w:gridCol w:w="1625"/>
        <w:gridCol w:w="1584"/>
      </w:tblGrid>
      <w:tr w:rsidR="006F37E3" w:rsidRPr="00E23A31" w:rsidTr="00D9201E">
        <w:trPr>
          <w:trHeight w:val="483"/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Наименование сельсовета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6F37E3" w:rsidRPr="009C0C9B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C9B">
              <w:rPr>
                <w:rFonts w:ascii="Times New Roman" w:hAnsi="Times New Roman"/>
                <w:sz w:val="26"/>
                <w:szCs w:val="26"/>
              </w:rPr>
              <w:t>+/-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Акуловский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</w:tr>
      <w:tr w:rsidR="006F37E3" w:rsidRPr="00E23A31" w:rsidTr="00D9201E">
        <w:trPr>
          <w:trHeight w:val="427"/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Баюновоключевской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+10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Березовский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+78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Бобровский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+6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Боровихинский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+28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Жилинский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Журавлихинский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+13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Зудиловский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Логовской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Новоберезовский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Первомайский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+11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Повалихинскй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+8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Рассказихинский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+8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Санниковский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+21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lastRenderedPageBreak/>
              <w:t>Северный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-4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Сибирский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-12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Солнечный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+4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3A31">
              <w:rPr>
                <w:rFonts w:ascii="Times New Roman" w:hAnsi="Times New Roman"/>
                <w:sz w:val="26"/>
                <w:szCs w:val="26"/>
              </w:rPr>
              <w:t>Сорочелоговской</w:t>
            </w:r>
            <w:proofErr w:type="spellEnd"/>
            <w:r w:rsidRPr="00E23A3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+4</w:t>
            </w:r>
          </w:p>
        </w:tc>
      </w:tr>
      <w:tr w:rsidR="006F37E3" w:rsidRPr="00E23A31" w:rsidTr="00D9201E">
        <w:trPr>
          <w:trHeight w:val="400"/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г. Новоалтайск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+16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г. Барнаул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+36</w:t>
            </w:r>
          </w:p>
        </w:tc>
      </w:tr>
      <w:tr w:rsidR="006F37E3" w:rsidRPr="00E23A31" w:rsidTr="00D9201E">
        <w:trPr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Другой населенный пункт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A31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+32</w:t>
            </w:r>
          </w:p>
        </w:tc>
      </w:tr>
      <w:tr w:rsidR="006F37E3" w:rsidRPr="00E23A31" w:rsidTr="00D9201E">
        <w:trPr>
          <w:trHeight w:val="330"/>
          <w:jc w:val="center"/>
        </w:trPr>
        <w:tc>
          <w:tcPr>
            <w:tcW w:w="4464" w:type="dxa"/>
          </w:tcPr>
          <w:p w:rsidR="006F37E3" w:rsidRPr="00E23A31" w:rsidRDefault="006F37E3" w:rsidP="00910B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813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A31">
              <w:rPr>
                <w:rFonts w:ascii="Times New Roman" w:hAnsi="Times New Roman"/>
                <w:b/>
                <w:sz w:val="26"/>
                <w:szCs w:val="26"/>
              </w:rPr>
              <w:t>1081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F37E3" w:rsidRPr="00E23A31" w:rsidRDefault="006F37E3" w:rsidP="00910B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+268</w:t>
            </w:r>
          </w:p>
        </w:tc>
      </w:tr>
    </w:tbl>
    <w:p w:rsidR="006F37E3" w:rsidRDefault="006F37E3" w:rsidP="006F37E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93207" cy="3723437"/>
            <wp:effectExtent l="19050" t="0" r="26493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03CC" w:rsidRPr="00A203CC" w:rsidRDefault="00A203CC" w:rsidP="00A2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2023 года были рассмотрены обращения, непосредственно поступившие в администрацию Первомайского района, с результатами:</w:t>
      </w:r>
    </w:p>
    <w:p w:rsidR="00A203CC" w:rsidRPr="00A203CC" w:rsidRDefault="00A203CC" w:rsidP="00A2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«поддержано»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33</w:t>
      </w: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«разъяснено»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648 </w:t>
      </w: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A203CC" w:rsidRPr="00A203CC" w:rsidRDefault="00A203CC" w:rsidP="00A2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«меры приняты»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175</w:t>
      </w: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203CC" w:rsidRPr="00A203CC" w:rsidRDefault="00A203CC" w:rsidP="00A2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3CC" w:rsidRPr="00A203CC" w:rsidRDefault="00A203CC" w:rsidP="00A2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>Все поступившие обращения граждан рассмотрены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A203CC" w:rsidRPr="00A203CC" w:rsidRDefault="00A203CC" w:rsidP="00A2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>На портале ССТУ</w:t>
      </w:r>
      <w:proofErr w:type="gramStart"/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A203CC">
        <w:rPr>
          <w:rFonts w:ascii="Times New Roman" w:eastAsia="Times New Roman" w:hAnsi="Times New Roman" w:cs="Times New Roman"/>
          <w:color w:val="000000"/>
          <w:sz w:val="26"/>
          <w:szCs w:val="26"/>
        </w:rPr>
        <w:t>Ф ежемесячно размещаются отчёты о результатах обращений граждан.</w:t>
      </w:r>
    </w:p>
    <w:p w:rsidR="00A203CC" w:rsidRDefault="00A203CC" w:rsidP="006F37E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203CC" w:rsidRDefault="00A203CC" w:rsidP="006F37E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37E3" w:rsidRDefault="006F37E3" w:rsidP="006F37E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2CEC">
        <w:rPr>
          <w:rFonts w:ascii="Times New Roman" w:hAnsi="Times New Roman" w:cs="Times New Roman"/>
          <w:b/>
          <w:i/>
          <w:sz w:val="26"/>
          <w:szCs w:val="26"/>
        </w:rPr>
        <w:lastRenderedPageBreak/>
        <w:t>Работ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E92CEC">
        <w:rPr>
          <w:rFonts w:ascii="Times New Roman" w:hAnsi="Times New Roman" w:cs="Times New Roman"/>
          <w:b/>
          <w:i/>
          <w:sz w:val="26"/>
          <w:szCs w:val="26"/>
        </w:rPr>
        <w:t xml:space="preserve"> в системах «Инцидент менеджмент», </w:t>
      </w:r>
    </w:p>
    <w:p w:rsidR="006F37E3" w:rsidRPr="00E92CEC" w:rsidRDefault="006F37E3" w:rsidP="006F37E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2CEC">
        <w:rPr>
          <w:rFonts w:ascii="Times New Roman" w:hAnsi="Times New Roman" w:cs="Times New Roman"/>
          <w:b/>
          <w:i/>
          <w:sz w:val="26"/>
          <w:szCs w:val="26"/>
        </w:rPr>
        <w:t>ПОС</w:t>
      </w:r>
      <w:proofErr w:type="gramEnd"/>
      <w:r w:rsidRPr="00E92CEC">
        <w:rPr>
          <w:rFonts w:ascii="Times New Roman" w:hAnsi="Times New Roman" w:cs="Times New Roman"/>
          <w:b/>
          <w:i/>
          <w:sz w:val="26"/>
          <w:szCs w:val="26"/>
        </w:rPr>
        <w:t xml:space="preserve"> «Сообщения»:</w:t>
      </w:r>
    </w:p>
    <w:p w:rsidR="006F37E3" w:rsidRPr="00E92CEC" w:rsidRDefault="006F37E3" w:rsidP="006F37E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2CEC">
        <w:rPr>
          <w:rFonts w:ascii="Times New Roman" w:hAnsi="Times New Roman"/>
          <w:color w:val="000000"/>
          <w:sz w:val="26"/>
          <w:szCs w:val="26"/>
        </w:rPr>
        <w:t xml:space="preserve">В 2023 году  отработано 268 сообщений от  граждан, </w:t>
      </w:r>
      <w:r>
        <w:rPr>
          <w:rFonts w:ascii="Times New Roman" w:hAnsi="Times New Roman"/>
          <w:color w:val="000000"/>
          <w:sz w:val="26"/>
          <w:szCs w:val="26"/>
        </w:rPr>
        <w:t xml:space="preserve">которые были </w:t>
      </w:r>
      <w:r w:rsidRPr="00E92CEC">
        <w:rPr>
          <w:rFonts w:ascii="Times New Roman" w:hAnsi="Times New Roman"/>
          <w:color w:val="000000"/>
          <w:sz w:val="26"/>
          <w:szCs w:val="26"/>
        </w:rPr>
        <w:t>размещены в открытых источниках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6"/>
          <w:szCs w:val="26"/>
        </w:rPr>
        <w:t xml:space="preserve">, что на 107 больше чем </w:t>
      </w:r>
      <w:r w:rsidRPr="00E92CEC">
        <w:rPr>
          <w:rFonts w:ascii="Times New Roman" w:hAnsi="Times New Roman"/>
          <w:color w:val="000000"/>
          <w:sz w:val="26"/>
          <w:szCs w:val="26"/>
        </w:rPr>
        <w:t>в 2022 г. (</w:t>
      </w:r>
      <w:r>
        <w:rPr>
          <w:rFonts w:ascii="Times New Roman" w:hAnsi="Times New Roman"/>
          <w:color w:val="000000"/>
          <w:sz w:val="26"/>
          <w:szCs w:val="26"/>
        </w:rPr>
        <w:t>161 сообщение</w:t>
      </w:r>
      <w:r w:rsidRPr="00E92CEC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и составляет 39,9%</w:t>
      </w:r>
      <w:r w:rsidRPr="00E92CEC">
        <w:rPr>
          <w:rFonts w:ascii="Times New Roman" w:hAnsi="Times New Roman"/>
          <w:color w:val="000000"/>
          <w:sz w:val="26"/>
          <w:szCs w:val="26"/>
        </w:rPr>
        <w:t>.</w:t>
      </w:r>
    </w:p>
    <w:p w:rsidR="006F37E3" w:rsidRPr="00E92CEC" w:rsidRDefault="006F37E3" w:rsidP="006F37E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2CEC">
        <w:rPr>
          <w:rFonts w:ascii="Times New Roman" w:hAnsi="Times New Roman"/>
          <w:color w:val="000000"/>
          <w:sz w:val="26"/>
          <w:szCs w:val="26"/>
        </w:rPr>
        <w:t>За 2023 год  в  приложение «</w:t>
      </w:r>
      <w:proofErr w:type="spellStart"/>
      <w:r w:rsidRPr="00E92CEC">
        <w:rPr>
          <w:rFonts w:ascii="Times New Roman" w:hAnsi="Times New Roman"/>
          <w:color w:val="000000"/>
          <w:sz w:val="26"/>
          <w:szCs w:val="26"/>
        </w:rPr>
        <w:t>Госуслуги</w:t>
      </w:r>
      <w:proofErr w:type="spellEnd"/>
      <w:r w:rsidRPr="00E92CEC">
        <w:rPr>
          <w:rFonts w:ascii="Times New Roman" w:hAnsi="Times New Roman"/>
          <w:color w:val="000000"/>
          <w:sz w:val="26"/>
          <w:szCs w:val="26"/>
        </w:rPr>
        <w:t>. Решаем вместе» (Платформа обратной связи (</w:t>
      </w:r>
      <w:proofErr w:type="gramStart"/>
      <w:r w:rsidRPr="00E92CEC">
        <w:rPr>
          <w:rFonts w:ascii="Times New Roman" w:hAnsi="Times New Roman"/>
          <w:color w:val="000000"/>
          <w:sz w:val="26"/>
          <w:szCs w:val="26"/>
        </w:rPr>
        <w:t>ПОС</w:t>
      </w:r>
      <w:proofErr w:type="gramEnd"/>
      <w:r w:rsidRPr="00E92CEC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E92CEC">
        <w:rPr>
          <w:rFonts w:ascii="Times New Roman" w:hAnsi="Times New Roman"/>
          <w:color w:val="000000"/>
          <w:sz w:val="26"/>
          <w:szCs w:val="26"/>
        </w:rPr>
        <w:t xml:space="preserve"> поступило 71 сообщение</w:t>
      </w:r>
      <w:r>
        <w:rPr>
          <w:rFonts w:ascii="Times New Roman" w:hAnsi="Times New Roman"/>
          <w:color w:val="000000"/>
          <w:sz w:val="26"/>
          <w:szCs w:val="26"/>
        </w:rPr>
        <w:t xml:space="preserve"> граждан, что на 2 больше чем </w:t>
      </w:r>
      <w:r w:rsidRPr="00E92CEC">
        <w:rPr>
          <w:rFonts w:ascii="Times New Roman" w:hAnsi="Times New Roman"/>
          <w:color w:val="000000"/>
          <w:sz w:val="26"/>
          <w:szCs w:val="26"/>
        </w:rPr>
        <w:t>в 2022 г. (</w:t>
      </w:r>
      <w:r>
        <w:rPr>
          <w:rFonts w:ascii="Times New Roman" w:hAnsi="Times New Roman"/>
          <w:color w:val="000000"/>
          <w:sz w:val="26"/>
          <w:szCs w:val="26"/>
        </w:rPr>
        <w:t>69 сообщение</w:t>
      </w:r>
      <w:r w:rsidRPr="00E92CEC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и составляет 2,8%</w:t>
      </w:r>
      <w:r w:rsidRPr="00E92CEC">
        <w:rPr>
          <w:rFonts w:ascii="Times New Roman" w:hAnsi="Times New Roman"/>
          <w:color w:val="000000"/>
          <w:sz w:val="26"/>
          <w:szCs w:val="26"/>
        </w:rPr>
        <w:t>.</w:t>
      </w:r>
    </w:p>
    <w:p w:rsidR="006F37E3" w:rsidRPr="00E92CEC" w:rsidRDefault="006F37E3" w:rsidP="006F37E3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-30"/>
        <w:tblW w:w="9371" w:type="dxa"/>
        <w:tblLook w:val="04A0"/>
      </w:tblPr>
      <w:tblGrid>
        <w:gridCol w:w="2943"/>
        <w:gridCol w:w="2268"/>
        <w:gridCol w:w="4160"/>
      </w:tblGrid>
      <w:tr w:rsidR="006F37E3" w:rsidRPr="00E92CEC" w:rsidTr="00D9201E">
        <w:trPr>
          <w:trHeight w:val="1026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E3" w:rsidRPr="00E92CEC" w:rsidRDefault="006F37E3" w:rsidP="00910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Доля обращений и сообщений, обработанных с использованием системы автоматизированной доставки обращения до конечного исполнителя</w:t>
            </w:r>
          </w:p>
        </w:tc>
      </w:tr>
      <w:tr w:rsidR="006F37E3" w:rsidRPr="00E92CEC" w:rsidTr="00D9201E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E3" w:rsidRPr="00E92CEC" w:rsidRDefault="006F37E3" w:rsidP="00910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7E3" w:rsidRPr="00E92CEC" w:rsidRDefault="006F37E3" w:rsidP="00910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E3" w:rsidRPr="00E92CEC" w:rsidRDefault="006F37E3" w:rsidP="00910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F37E3" w:rsidRPr="00E92CEC" w:rsidTr="00D9201E">
        <w:trPr>
          <w:trHeight w:val="10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E3" w:rsidRPr="00E92CEC" w:rsidRDefault="006F37E3" w:rsidP="00910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 поступивших в рамках 59-ФЗ (на сайт)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E3" w:rsidRPr="00E92CEC" w:rsidRDefault="006F37E3" w:rsidP="00910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поступивших через </w:t>
            </w:r>
            <w:proofErr w:type="gramStart"/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ПОС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E3" w:rsidRPr="00E92CEC" w:rsidRDefault="006F37E3" w:rsidP="00910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поступивших</w:t>
            </w:r>
            <w:proofErr w:type="gramEnd"/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через муниципальные цифро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вые системы обратной связи «Инци</w:t>
            </w:r>
            <w:r w:rsidRPr="00E92C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дент Менеджмент»</w:t>
            </w:r>
          </w:p>
        </w:tc>
      </w:tr>
      <w:tr w:rsidR="006F37E3" w:rsidRPr="00E92CEC" w:rsidTr="00D9201E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E3" w:rsidRPr="00E92CEC" w:rsidRDefault="006F37E3" w:rsidP="00910BFA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E92CEC"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E3" w:rsidRPr="00E92CEC" w:rsidRDefault="006F37E3" w:rsidP="00910B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CEC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E3" w:rsidRPr="00E92CEC" w:rsidRDefault="006F37E3" w:rsidP="00910B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CEC">
              <w:rPr>
                <w:rFonts w:ascii="Times New Roman" w:hAnsi="Times New Roman"/>
                <w:color w:val="000000"/>
                <w:sz w:val="26"/>
                <w:szCs w:val="26"/>
              </w:rPr>
              <w:t>268</w:t>
            </w:r>
          </w:p>
        </w:tc>
      </w:tr>
    </w:tbl>
    <w:p w:rsidR="006F37E3" w:rsidRPr="00E92CEC" w:rsidRDefault="006F37E3" w:rsidP="006F37E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CEC">
        <w:rPr>
          <w:rFonts w:ascii="Times New Roman" w:hAnsi="Times New Roman" w:cs="Times New Roman"/>
          <w:sz w:val="26"/>
          <w:szCs w:val="26"/>
        </w:rPr>
        <w:t>На протяжении 2023 года для решения актуальных задач администрацией Первомайского района проводилось интерактивное взаимодействие с гражданами и организациями посредством информирования в таких социальных сетях, как «Одноклассники», «</w:t>
      </w:r>
      <w:proofErr w:type="spellStart"/>
      <w:r w:rsidRPr="00E92CE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E92CE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92CEC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E92CEC">
        <w:rPr>
          <w:rFonts w:ascii="Times New Roman" w:hAnsi="Times New Roman" w:cs="Times New Roman"/>
          <w:sz w:val="26"/>
          <w:szCs w:val="26"/>
        </w:rPr>
        <w:t>».</w:t>
      </w:r>
    </w:p>
    <w:sectPr w:rsidR="006F37E3" w:rsidRPr="00E92CEC" w:rsidSect="00A203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37E3"/>
    <w:rsid w:val="000778B6"/>
    <w:rsid w:val="001C41BB"/>
    <w:rsid w:val="00457F62"/>
    <w:rsid w:val="006F37E3"/>
    <w:rsid w:val="00A203CC"/>
    <w:rsid w:val="00BD0494"/>
    <w:rsid w:val="00D9201E"/>
    <w:rsid w:val="00ED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37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F37E3"/>
    <w:pPr>
      <w:suppressAutoHyphens/>
      <w:spacing w:after="140" w:line="288" w:lineRule="auto"/>
      <w:ind w:firstLine="709"/>
    </w:pPr>
    <w:rPr>
      <w:rFonts w:ascii="Times New Roman" w:eastAsia="Courier New" w:hAnsi="Times New Roman" w:cs="Courier New"/>
      <w:color w:val="000000"/>
      <w:kern w:val="1"/>
      <w:sz w:val="28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6F37E3"/>
    <w:rPr>
      <w:rFonts w:ascii="Times New Roman" w:eastAsia="Courier New" w:hAnsi="Times New Roman" w:cs="Courier New"/>
      <w:color w:val="000000"/>
      <w:kern w:val="1"/>
      <w:sz w:val="28"/>
      <w:szCs w:val="20"/>
      <w:lang w:eastAsia="en-US"/>
    </w:rPr>
  </w:style>
  <w:style w:type="character" w:styleId="a6">
    <w:name w:val="Emphasis"/>
    <w:basedOn w:val="a0"/>
    <w:qFormat/>
    <w:rsid w:val="006F37E3"/>
    <w:rPr>
      <w:i/>
      <w:iCs/>
    </w:rPr>
  </w:style>
  <w:style w:type="paragraph" w:styleId="a7">
    <w:name w:val="Normal (Web)"/>
    <w:basedOn w:val="a"/>
    <w:uiPriority w:val="99"/>
    <w:unhideWhenUsed/>
    <w:rsid w:val="006F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F37E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hyperlink" Target="javascript:ReturnValue(%220.3WII7.3WII9.3Z64V.%22,%222%22,%220%22,%221%2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ReturnValue(%220.3WII7.3WII9.3Z64S.%22,%222%22,%220%22,%221%22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ReturnValue(%220.3WII7.3WII9.471AP.%22,%222%22,%220%22,%221%22)" TargetMode="Externa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Обращения, поступившие в администрацию в 2023 году</a:t>
            </a:r>
          </a:p>
          <a:p>
            <a:pPr>
              <a:defRPr/>
            </a:pP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обращений поступивших в администрацию</c:v>
                </c:pt>
              </c:strCache>
            </c:strRef>
          </c:tx>
          <c:explosion val="25"/>
          <c:dPt>
            <c:idx val="0"/>
            <c:explosion val="29"/>
          </c:dPt>
          <c:dLbls>
            <c:spPr>
              <a:noFill/>
              <a:scene3d>
                <a:camera prst="orthographicFront"/>
                <a:lightRig rig="threePt" dir="t"/>
              </a:scene3d>
              <a:sp3d prstMaterial="matte"/>
            </c:sp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Доставленные лично</c:v>
                </c:pt>
                <c:pt idx="1">
                  <c:v>Поступившие в приемную Президента РФ и интернет приемную Губернатора и Правительства АК</c:v>
                </c:pt>
                <c:pt idx="2">
                  <c:v>Поступившие в ходе личного приема главой района</c:v>
                </c:pt>
                <c:pt idx="3">
                  <c:v>Поступившие электронно</c:v>
                </c:pt>
                <c:pt idx="4">
                  <c:v>Поступившие от депутатов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586</c:v>
                </c:pt>
                <c:pt idx="1">
                  <c:v>260</c:v>
                </c:pt>
                <c:pt idx="2">
                  <c:v>72</c:v>
                </c:pt>
                <c:pt idx="3">
                  <c:v>104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248574440795165"/>
          <c:y val="0.25956646195924676"/>
          <c:w val="0.33396701082350888"/>
          <c:h val="0.7404335380407545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поступивших обращений за период с 2021 г. по 2023 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поступивших обращений за период с 2021 по 2023 гг.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795</c:v>
                </c:pt>
                <c:pt idx="1">
                  <c:v>813</c:v>
                </c:pt>
                <c:pt idx="2">
                  <c:v>1081</c:v>
                </c:pt>
              </c:numCache>
            </c:numRef>
          </c:val>
        </c:ser>
        <c:axId val="179163520"/>
        <c:axId val="179165440"/>
      </c:barChart>
      <c:catAx>
        <c:axId val="179163520"/>
        <c:scaling>
          <c:orientation val="minMax"/>
        </c:scaling>
        <c:axPos val="b"/>
        <c:tickLblPos val="nextTo"/>
        <c:crossAx val="179165440"/>
        <c:crosses val="autoZero"/>
        <c:auto val="1"/>
        <c:lblAlgn val="ctr"/>
        <c:lblOffset val="100"/>
      </c:catAx>
      <c:valAx>
        <c:axId val="179165440"/>
        <c:scaling>
          <c:orientation val="minMax"/>
        </c:scaling>
        <c:axPos val="l"/>
        <c:majorGridlines/>
        <c:numFmt formatCode="General" sourceLinked="1"/>
        <c:tickLblPos val="nextTo"/>
        <c:crossAx val="179163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8395881019396851E-2"/>
          <c:y val="8.2980012477926191E-2"/>
          <c:w val="0.75388815981335666"/>
          <c:h val="0.4364551306086739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Акуловский сельсовет</c:v>
                </c:pt>
                <c:pt idx="1">
                  <c:v>Баюновоключевской сельсовет</c:v>
                </c:pt>
                <c:pt idx="2">
                  <c:v>Березовский сельсовет</c:v>
                </c:pt>
                <c:pt idx="3">
                  <c:v>Бобровский сельсовет</c:v>
                </c:pt>
                <c:pt idx="4">
                  <c:v>Боровихинский сельсовет</c:v>
                </c:pt>
                <c:pt idx="5">
                  <c:v>Жилинский сельсовет</c:v>
                </c:pt>
                <c:pt idx="6">
                  <c:v>Журавлихинский сельсовет</c:v>
                </c:pt>
                <c:pt idx="7">
                  <c:v>Зудиловский сельсовет</c:v>
                </c:pt>
                <c:pt idx="8">
                  <c:v>Логовской сельсовет</c:v>
                </c:pt>
                <c:pt idx="9">
                  <c:v>Первомайский сельсовет</c:v>
                </c:pt>
                <c:pt idx="10">
                  <c:v>Повалихинскй сельсовет</c:v>
                </c:pt>
                <c:pt idx="11">
                  <c:v>Рассказихинский сельсовет</c:v>
                </c:pt>
                <c:pt idx="12">
                  <c:v>Санниковский сельсовет</c:v>
                </c:pt>
                <c:pt idx="13">
                  <c:v>Северный сельсовет</c:v>
                </c:pt>
                <c:pt idx="14">
                  <c:v>Сибирский сельсовет</c:v>
                </c:pt>
                <c:pt idx="15">
                  <c:v>Солнечный сельсовет</c:v>
                </c:pt>
                <c:pt idx="16">
                  <c:v>Сорочелоговской сельсовет</c:v>
                </c:pt>
                <c:pt idx="17">
                  <c:v>г. Новоалтайск</c:v>
                </c:pt>
                <c:pt idx="18">
                  <c:v>г. Барнаул</c:v>
                </c:pt>
                <c:pt idx="19">
                  <c:v>Другой населенный пункт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</c:v>
                </c:pt>
                <c:pt idx="1">
                  <c:v>34</c:v>
                </c:pt>
                <c:pt idx="2">
                  <c:v>84</c:v>
                </c:pt>
                <c:pt idx="3">
                  <c:v>46</c:v>
                </c:pt>
                <c:pt idx="4">
                  <c:v>37</c:v>
                </c:pt>
                <c:pt idx="5">
                  <c:v>26</c:v>
                </c:pt>
                <c:pt idx="6">
                  <c:v>2</c:v>
                </c:pt>
                <c:pt idx="7">
                  <c:v>43</c:v>
                </c:pt>
                <c:pt idx="8">
                  <c:v>12</c:v>
                </c:pt>
                <c:pt idx="9">
                  <c:v>41</c:v>
                </c:pt>
                <c:pt idx="10">
                  <c:v>27</c:v>
                </c:pt>
                <c:pt idx="11">
                  <c:v>9</c:v>
                </c:pt>
                <c:pt idx="12">
                  <c:v>98</c:v>
                </c:pt>
                <c:pt idx="13">
                  <c:v>17</c:v>
                </c:pt>
                <c:pt idx="14">
                  <c:v>83</c:v>
                </c:pt>
                <c:pt idx="15">
                  <c:v>7</c:v>
                </c:pt>
                <c:pt idx="16">
                  <c:v>9</c:v>
                </c:pt>
                <c:pt idx="17">
                  <c:v>54</c:v>
                </c:pt>
                <c:pt idx="18">
                  <c:v>142</c:v>
                </c:pt>
                <c:pt idx="19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Акуловский сельсовет</c:v>
                </c:pt>
                <c:pt idx="1">
                  <c:v>Баюновоключевской сельсовет</c:v>
                </c:pt>
                <c:pt idx="2">
                  <c:v>Березовский сельсовет</c:v>
                </c:pt>
                <c:pt idx="3">
                  <c:v>Бобровский сельсовет</c:v>
                </c:pt>
                <c:pt idx="4">
                  <c:v>Боровихинский сельсовет</c:v>
                </c:pt>
                <c:pt idx="5">
                  <c:v>Жилинский сельсовет</c:v>
                </c:pt>
                <c:pt idx="6">
                  <c:v>Журавлихинский сельсовет</c:v>
                </c:pt>
                <c:pt idx="7">
                  <c:v>Зудиловский сельсовет</c:v>
                </c:pt>
                <c:pt idx="8">
                  <c:v>Логовской сельсовет</c:v>
                </c:pt>
                <c:pt idx="9">
                  <c:v>Первомайский сельсовет</c:v>
                </c:pt>
                <c:pt idx="10">
                  <c:v>Повалихинскй сельсовет</c:v>
                </c:pt>
                <c:pt idx="11">
                  <c:v>Рассказихинский сельсовет</c:v>
                </c:pt>
                <c:pt idx="12">
                  <c:v>Санниковский сельсовет</c:v>
                </c:pt>
                <c:pt idx="13">
                  <c:v>Северный сельсовет</c:v>
                </c:pt>
                <c:pt idx="14">
                  <c:v>Сибирский сельсовет</c:v>
                </c:pt>
                <c:pt idx="15">
                  <c:v>Солнечный сельсовет</c:v>
                </c:pt>
                <c:pt idx="16">
                  <c:v>Сорочелоговской сельсовет</c:v>
                </c:pt>
                <c:pt idx="17">
                  <c:v>г. Новоалтайск</c:v>
                </c:pt>
                <c:pt idx="18">
                  <c:v>г. Барнаул</c:v>
                </c:pt>
                <c:pt idx="19">
                  <c:v>Другой населенный пункт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</c:v>
                </c:pt>
                <c:pt idx="1">
                  <c:v>44</c:v>
                </c:pt>
                <c:pt idx="2">
                  <c:v>162</c:v>
                </c:pt>
                <c:pt idx="3">
                  <c:v>52</c:v>
                </c:pt>
                <c:pt idx="4">
                  <c:v>65</c:v>
                </c:pt>
                <c:pt idx="5">
                  <c:v>26</c:v>
                </c:pt>
                <c:pt idx="6">
                  <c:v>15</c:v>
                </c:pt>
                <c:pt idx="7">
                  <c:v>46</c:v>
                </c:pt>
                <c:pt idx="8">
                  <c:v>19</c:v>
                </c:pt>
                <c:pt idx="9">
                  <c:v>52</c:v>
                </c:pt>
                <c:pt idx="10">
                  <c:v>35</c:v>
                </c:pt>
                <c:pt idx="11">
                  <c:v>17</c:v>
                </c:pt>
                <c:pt idx="12">
                  <c:v>119</c:v>
                </c:pt>
                <c:pt idx="13">
                  <c:v>13</c:v>
                </c:pt>
                <c:pt idx="14">
                  <c:v>71</c:v>
                </c:pt>
                <c:pt idx="15">
                  <c:v>11</c:v>
                </c:pt>
                <c:pt idx="16">
                  <c:v>13</c:v>
                </c:pt>
                <c:pt idx="17">
                  <c:v>70</c:v>
                </c:pt>
                <c:pt idx="18">
                  <c:v>178</c:v>
                </c:pt>
                <c:pt idx="19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Акуловский сельсовет</c:v>
                </c:pt>
                <c:pt idx="1">
                  <c:v>Баюновоключевской сельсовет</c:v>
                </c:pt>
                <c:pt idx="2">
                  <c:v>Березовский сельсовет</c:v>
                </c:pt>
                <c:pt idx="3">
                  <c:v>Бобровский сельсовет</c:v>
                </c:pt>
                <c:pt idx="4">
                  <c:v>Боровихинский сельсовет</c:v>
                </c:pt>
                <c:pt idx="5">
                  <c:v>Жилинский сельсовет</c:v>
                </c:pt>
                <c:pt idx="6">
                  <c:v>Журавлихинский сельсовет</c:v>
                </c:pt>
                <c:pt idx="7">
                  <c:v>Зудиловский сельсовет</c:v>
                </c:pt>
                <c:pt idx="8">
                  <c:v>Логовской сельсовет</c:v>
                </c:pt>
                <c:pt idx="9">
                  <c:v>Первомайский сельсовет</c:v>
                </c:pt>
                <c:pt idx="10">
                  <c:v>Повалихинскй сельсовет</c:v>
                </c:pt>
                <c:pt idx="11">
                  <c:v>Рассказихинский сельсовет</c:v>
                </c:pt>
                <c:pt idx="12">
                  <c:v>Санниковский сельсовет</c:v>
                </c:pt>
                <c:pt idx="13">
                  <c:v>Северный сельсовет</c:v>
                </c:pt>
                <c:pt idx="14">
                  <c:v>Сибирский сельсовет</c:v>
                </c:pt>
                <c:pt idx="15">
                  <c:v>Солнечный сельсовет</c:v>
                </c:pt>
                <c:pt idx="16">
                  <c:v>Сорочелоговской сельсовет</c:v>
                </c:pt>
                <c:pt idx="17">
                  <c:v>г. Новоалтайск</c:v>
                </c:pt>
                <c:pt idx="18">
                  <c:v>г. Барнаул</c:v>
                </c:pt>
                <c:pt idx="19">
                  <c:v>Другой населенный пункт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</c:numCache>
            </c:numRef>
          </c:val>
        </c:ser>
        <c:shape val="box"/>
        <c:axId val="165591296"/>
        <c:axId val="178913280"/>
        <c:axId val="129101824"/>
      </c:bar3DChart>
      <c:catAx>
        <c:axId val="165591296"/>
        <c:scaling>
          <c:orientation val="minMax"/>
        </c:scaling>
        <c:axPos val="b"/>
        <c:numFmt formatCode="General" sourceLinked="1"/>
        <c:tickLblPos val="nextTo"/>
        <c:crossAx val="178913280"/>
        <c:crosses val="autoZero"/>
        <c:auto val="1"/>
        <c:lblAlgn val="ctr"/>
        <c:lblOffset val="100"/>
      </c:catAx>
      <c:valAx>
        <c:axId val="178913280"/>
        <c:scaling>
          <c:orientation val="minMax"/>
        </c:scaling>
        <c:axPos val="l"/>
        <c:majorGridlines/>
        <c:numFmt formatCode="General" sourceLinked="1"/>
        <c:tickLblPos val="nextTo"/>
        <c:crossAx val="165591296"/>
        <c:crosses val="autoZero"/>
        <c:crossBetween val="between"/>
      </c:valAx>
      <c:serAx>
        <c:axId val="129101824"/>
        <c:scaling>
          <c:orientation val="minMax"/>
        </c:scaling>
        <c:delete val="1"/>
        <c:axPos val="b"/>
        <c:numFmt formatCode="General" sourceLinked="1"/>
        <c:tickLblPos val="nextTo"/>
        <c:crossAx val="178913280"/>
        <c:crosses val="autoZero"/>
        <c:tickLblSkip val="4"/>
        <c:tickMarkSkip val="1"/>
      </c:ser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25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758169605796049"/>
          <c:y val="0.80421500883818164"/>
          <c:w val="0.12287036804105567"/>
          <c:h val="0.14832020997375317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oku-nach</dc:creator>
  <cp:keywords/>
  <dc:description/>
  <cp:lastModifiedBy>oku-nach</cp:lastModifiedBy>
  <cp:revision>7</cp:revision>
  <cp:lastPrinted>2024-01-30T09:19:00Z</cp:lastPrinted>
  <dcterms:created xsi:type="dcterms:W3CDTF">2024-01-30T08:40:00Z</dcterms:created>
  <dcterms:modified xsi:type="dcterms:W3CDTF">2024-01-30T09:22:00Z</dcterms:modified>
</cp:coreProperties>
</file>