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1E07FB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0118C3">
              <w:rPr>
                <w:sz w:val="24"/>
                <w:szCs w:val="24"/>
              </w:rPr>
              <w:t>21.07.2021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118C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EF6F33" w:rsidP="001E07FB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Порядка расчета и распределения объемов межбюджетных трансфертов </w:t>
            </w:r>
            <w:r w:rsidR="00087E9B">
              <w:rPr>
                <w:sz w:val="24"/>
                <w:szCs w:val="24"/>
              </w:rPr>
              <w:t>на осуществление централизованного бухгалтерского учета сельских поселений Первомайского района</w:t>
            </w:r>
            <w:r>
              <w:rPr>
                <w:sz w:val="24"/>
                <w:szCs w:val="24"/>
              </w:rPr>
              <w:t xml:space="preserve"> на 20</w:t>
            </w:r>
            <w:r w:rsidR="007C7F3F">
              <w:rPr>
                <w:sz w:val="24"/>
                <w:szCs w:val="24"/>
              </w:rPr>
              <w:t>2</w:t>
            </w:r>
            <w:r w:rsidR="001E07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087E9B" w:rsidRDefault="00A02C16" w:rsidP="00A02C16">
      <w:pPr>
        <w:ind w:firstLine="709"/>
        <w:jc w:val="both"/>
        <w:rPr>
          <w:spacing w:val="40"/>
          <w:sz w:val="26"/>
          <w:szCs w:val="26"/>
        </w:rPr>
      </w:pPr>
      <w:r w:rsidRPr="00087E9B">
        <w:rPr>
          <w:iCs/>
          <w:sz w:val="26"/>
          <w:szCs w:val="26"/>
        </w:rPr>
        <w:t>В целях реализации Федерального закона от 16.10.2003 № 131-ФЗ «</w:t>
      </w:r>
      <w:r w:rsidRPr="00087E9B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Pr="00087E9B">
        <w:rPr>
          <w:iCs/>
          <w:sz w:val="26"/>
          <w:szCs w:val="26"/>
        </w:rPr>
        <w:t xml:space="preserve"> и в соответствии со статьей 154 Бюджетного кодекса Российской Федерации</w:t>
      </w:r>
      <w:r w:rsidR="006868C8" w:rsidRPr="00087E9B">
        <w:rPr>
          <w:iCs/>
          <w:sz w:val="26"/>
          <w:szCs w:val="26"/>
        </w:rPr>
        <w:t xml:space="preserve"> </w:t>
      </w:r>
      <w:r w:rsidR="007261AA" w:rsidRPr="00087E9B">
        <w:rPr>
          <w:iCs/>
          <w:sz w:val="26"/>
          <w:szCs w:val="26"/>
        </w:rPr>
        <w:t xml:space="preserve">  </w:t>
      </w:r>
      <w:r w:rsidR="007261AA" w:rsidRPr="00087E9B">
        <w:rPr>
          <w:spacing w:val="40"/>
          <w:sz w:val="26"/>
          <w:szCs w:val="26"/>
        </w:rPr>
        <w:t>постановляю:</w:t>
      </w:r>
    </w:p>
    <w:p w:rsidR="00A02C16" w:rsidRPr="00087E9B" w:rsidRDefault="00F03FFA" w:rsidP="00A02C16">
      <w:pPr>
        <w:ind w:firstLine="709"/>
        <w:jc w:val="both"/>
        <w:rPr>
          <w:iCs/>
          <w:sz w:val="26"/>
          <w:szCs w:val="26"/>
        </w:rPr>
      </w:pPr>
      <w:r w:rsidRPr="00087E9B">
        <w:rPr>
          <w:sz w:val="26"/>
          <w:szCs w:val="26"/>
        </w:rPr>
        <w:t>1.</w:t>
      </w:r>
      <w:r w:rsidR="00A02C16" w:rsidRPr="00087E9B">
        <w:rPr>
          <w:iCs/>
          <w:sz w:val="26"/>
          <w:szCs w:val="26"/>
        </w:rPr>
        <w:t xml:space="preserve"> Утвердить Порядок расчета и </w:t>
      </w:r>
      <w:r w:rsidR="00A02C16" w:rsidRPr="00087E9B">
        <w:rPr>
          <w:sz w:val="26"/>
          <w:szCs w:val="26"/>
        </w:rPr>
        <w:t xml:space="preserve">распределения объемов межбюджетных трансфертов </w:t>
      </w:r>
      <w:r w:rsidR="00087E9B" w:rsidRPr="00087E9B">
        <w:rPr>
          <w:iCs/>
          <w:sz w:val="26"/>
          <w:szCs w:val="26"/>
        </w:rPr>
        <w:t>на осуществление централизованного бухгалтерского учета сельских поселений</w:t>
      </w:r>
      <w:r w:rsidR="00087E9B" w:rsidRPr="00087E9B">
        <w:rPr>
          <w:sz w:val="26"/>
          <w:szCs w:val="26"/>
        </w:rPr>
        <w:t xml:space="preserve"> Первомайского района</w:t>
      </w:r>
      <w:r w:rsidR="00A02C16" w:rsidRPr="00087E9B">
        <w:rPr>
          <w:sz w:val="26"/>
          <w:szCs w:val="26"/>
        </w:rPr>
        <w:t xml:space="preserve"> на 20</w:t>
      </w:r>
      <w:r w:rsidR="007C7F3F">
        <w:rPr>
          <w:sz w:val="26"/>
          <w:szCs w:val="26"/>
        </w:rPr>
        <w:t>2</w:t>
      </w:r>
      <w:r w:rsidR="001E07FB">
        <w:rPr>
          <w:sz w:val="26"/>
          <w:szCs w:val="26"/>
        </w:rPr>
        <w:t>2</w:t>
      </w:r>
      <w:r w:rsidR="00A02C16" w:rsidRPr="00087E9B">
        <w:rPr>
          <w:sz w:val="26"/>
          <w:szCs w:val="26"/>
        </w:rPr>
        <w:t xml:space="preserve"> год </w:t>
      </w:r>
      <w:r w:rsidR="00A02C16" w:rsidRPr="00087E9B">
        <w:rPr>
          <w:iCs/>
          <w:sz w:val="26"/>
          <w:szCs w:val="26"/>
        </w:rPr>
        <w:t>(прилагается).</w:t>
      </w:r>
    </w:p>
    <w:p w:rsidR="00A02C16" w:rsidRPr="00087E9B" w:rsidRDefault="00A02C16" w:rsidP="00A02C16">
      <w:pPr>
        <w:jc w:val="both"/>
        <w:rPr>
          <w:iCs/>
          <w:sz w:val="26"/>
          <w:szCs w:val="26"/>
        </w:rPr>
      </w:pPr>
      <w:r w:rsidRPr="00087E9B">
        <w:rPr>
          <w:iCs/>
          <w:sz w:val="26"/>
          <w:szCs w:val="26"/>
        </w:rPr>
        <w:t xml:space="preserve">      </w:t>
      </w:r>
      <w:r w:rsidR="00204D18">
        <w:rPr>
          <w:iCs/>
          <w:sz w:val="26"/>
          <w:szCs w:val="26"/>
        </w:rPr>
        <w:t xml:space="preserve">    </w:t>
      </w:r>
      <w:r w:rsidRPr="00087E9B">
        <w:rPr>
          <w:iCs/>
          <w:sz w:val="26"/>
          <w:szCs w:val="26"/>
        </w:rPr>
        <w:t xml:space="preserve"> 2. Разместить, настоящее постановление на официальном интернет-сайте администрации района (</w:t>
      </w:r>
      <w:r w:rsidRPr="00087E9B">
        <w:rPr>
          <w:iCs/>
          <w:sz w:val="26"/>
          <w:szCs w:val="26"/>
          <w:lang w:val="en-US"/>
        </w:rPr>
        <w:t>www</w:t>
      </w:r>
      <w:r w:rsidRPr="00087E9B">
        <w:rPr>
          <w:iCs/>
          <w:sz w:val="26"/>
          <w:szCs w:val="26"/>
        </w:rPr>
        <w:t xml:space="preserve">. </w:t>
      </w:r>
      <w:r w:rsidRPr="00087E9B">
        <w:rPr>
          <w:iCs/>
          <w:sz w:val="26"/>
          <w:szCs w:val="26"/>
          <w:lang w:val="en-US"/>
        </w:rPr>
        <w:t>perv</w:t>
      </w:r>
      <w:r w:rsidRPr="00087E9B">
        <w:rPr>
          <w:iCs/>
          <w:sz w:val="26"/>
          <w:szCs w:val="26"/>
        </w:rPr>
        <w:t>-</w:t>
      </w:r>
      <w:r w:rsidRPr="00087E9B">
        <w:rPr>
          <w:iCs/>
          <w:sz w:val="26"/>
          <w:szCs w:val="26"/>
          <w:lang w:val="en-US"/>
        </w:rPr>
        <w:t>alt</w:t>
      </w:r>
      <w:r w:rsidRPr="00087E9B">
        <w:rPr>
          <w:iCs/>
          <w:sz w:val="26"/>
          <w:szCs w:val="26"/>
        </w:rPr>
        <w:t>.</w:t>
      </w:r>
      <w:r w:rsidRPr="00087E9B">
        <w:rPr>
          <w:iCs/>
          <w:sz w:val="26"/>
          <w:szCs w:val="26"/>
          <w:lang w:val="en-US"/>
        </w:rPr>
        <w:t>ru</w:t>
      </w:r>
      <w:r w:rsidRPr="00087E9B">
        <w:rPr>
          <w:iCs/>
          <w:sz w:val="26"/>
          <w:szCs w:val="26"/>
        </w:rPr>
        <w:t>) и информационном стенде администрации района.</w:t>
      </w:r>
    </w:p>
    <w:p w:rsidR="00A02C16" w:rsidRDefault="00204D18" w:rsidP="00A02C16">
      <w:pPr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</w:t>
      </w:r>
      <w:r w:rsidR="00A02C16" w:rsidRPr="00087E9B">
        <w:rPr>
          <w:iCs/>
          <w:sz w:val="26"/>
          <w:szCs w:val="26"/>
        </w:rPr>
        <w:t>3. Признать утратившим силу постановлени</w:t>
      </w:r>
      <w:r w:rsidR="001E07FB">
        <w:rPr>
          <w:iCs/>
          <w:sz w:val="26"/>
          <w:szCs w:val="26"/>
        </w:rPr>
        <w:t>е</w:t>
      </w:r>
      <w:r w:rsidR="00A02C16" w:rsidRPr="00087E9B">
        <w:rPr>
          <w:iCs/>
          <w:sz w:val="26"/>
          <w:szCs w:val="26"/>
        </w:rPr>
        <w:t xml:space="preserve"> администрации Первомайского района от </w:t>
      </w:r>
      <w:r w:rsidR="007C7F3F">
        <w:rPr>
          <w:iCs/>
          <w:sz w:val="26"/>
          <w:szCs w:val="26"/>
        </w:rPr>
        <w:t>0</w:t>
      </w:r>
      <w:r w:rsidR="001E07FB">
        <w:rPr>
          <w:iCs/>
          <w:sz w:val="26"/>
          <w:szCs w:val="26"/>
        </w:rPr>
        <w:t>7</w:t>
      </w:r>
      <w:r w:rsidR="007C7F3F">
        <w:rPr>
          <w:iCs/>
          <w:sz w:val="26"/>
          <w:szCs w:val="26"/>
        </w:rPr>
        <w:t>.07.20</w:t>
      </w:r>
      <w:r w:rsidR="001E07FB">
        <w:rPr>
          <w:iCs/>
          <w:sz w:val="26"/>
          <w:szCs w:val="26"/>
        </w:rPr>
        <w:t>20</w:t>
      </w:r>
      <w:r w:rsidR="00A02C16" w:rsidRPr="00087E9B">
        <w:rPr>
          <w:iCs/>
          <w:sz w:val="26"/>
          <w:szCs w:val="26"/>
        </w:rPr>
        <w:t xml:space="preserve"> № </w:t>
      </w:r>
      <w:r w:rsidR="007C7F3F">
        <w:rPr>
          <w:iCs/>
          <w:sz w:val="26"/>
          <w:szCs w:val="26"/>
        </w:rPr>
        <w:t>7</w:t>
      </w:r>
      <w:r w:rsidR="001E07FB">
        <w:rPr>
          <w:iCs/>
          <w:sz w:val="26"/>
          <w:szCs w:val="26"/>
        </w:rPr>
        <w:t>06</w:t>
      </w:r>
      <w:r w:rsidR="00A02C16" w:rsidRPr="00087E9B">
        <w:rPr>
          <w:iCs/>
          <w:sz w:val="26"/>
          <w:szCs w:val="26"/>
        </w:rPr>
        <w:t xml:space="preserve"> «</w:t>
      </w:r>
      <w:r w:rsidR="00A02C16" w:rsidRPr="00087E9B">
        <w:rPr>
          <w:sz w:val="26"/>
          <w:szCs w:val="26"/>
        </w:rPr>
        <w:t xml:space="preserve">Об утверждении Порядка расчета и распределения объемов межбюджетных трансфертов </w:t>
      </w:r>
      <w:r w:rsidR="00087E9B" w:rsidRPr="00087E9B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</w:t>
      </w:r>
      <w:r w:rsidR="00A02C16" w:rsidRPr="00087E9B">
        <w:rPr>
          <w:sz w:val="26"/>
          <w:szCs w:val="26"/>
        </w:rPr>
        <w:t xml:space="preserve"> на 20</w:t>
      </w:r>
      <w:r w:rsidR="001E07FB">
        <w:rPr>
          <w:sz w:val="26"/>
          <w:szCs w:val="26"/>
        </w:rPr>
        <w:t>21</w:t>
      </w:r>
      <w:r w:rsidR="00A02C16" w:rsidRPr="00087E9B">
        <w:rPr>
          <w:sz w:val="26"/>
          <w:szCs w:val="26"/>
        </w:rPr>
        <w:t xml:space="preserve"> год»</w:t>
      </w:r>
      <w:r w:rsidR="001E07FB">
        <w:rPr>
          <w:iCs/>
          <w:sz w:val="26"/>
          <w:szCs w:val="26"/>
        </w:rPr>
        <w:t>.</w:t>
      </w:r>
    </w:p>
    <w:p w:rsidR="00F03FFA" w:rsidRPr="00087E9B" w:rsidRDefault="00204D18" w:rsidP="00D607FB">
      <w:pPr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</w:t>
      </w:r>
      <w:r w:rsidR="00A02C16" w:rsidRPr="00087E9B">
        <w:rPr>
          <w:iCs/>
          <w:sz w:val="26"/>
          <w:szCs w:val="26"/>
        </w:rPr>
        <w:t xml:space="preserve">4. Контроль за исполнением настоящего постановления </w:t>
      </w:r>
      <w:r w:rsidR="003B4E83">
        <w:rPr>
          <w:iCs/>
          <w:sz w:val="26"/>
          <w:szCs w:val="26"/>
        </w:rPr>
        <w:t>оставляю за собой.</w:t>
      </w: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6868C8" w:rsidRPr="00087E9B" w:rsidRDefault="006868C8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087E9B">
        <w:rPr>
          <w:b w:val="0"/>
          <w:bCs/>
          <w:sz w:val="26"/>
          <w:szCs w:val="26"/>
        </w:rPr>
        <w:t xml:space="preserve">Глава района                    </w:t>
      </w:r>
      <w:r w:rsidR="007261AA" w:rsidRPr="00087E9B">
        <w:rPr>
          <w:b w:val="0"/>
          <w:bCs/>
          <w:sz w:val="26"/>
          <w:szCs w:val="26"/>
        </w:rPr>
        <w:tab/>
        <w:t>А.</w:t>
      </w:r>
      <w:r w:rsidR="00726A5B">
        <w:rPr>
          <w:b w:val="0"/>
          <w:bCs/>
          <w:sz w:val="26"/>
          <w:szCs w:val="26"/>
        </w:rPr>
        <w:t>Е. Иванов</w:t>
      </w:r>
    </w:p>
    <w:p w:rsidR="005D3D4F" w:rsidRPr="00087E9B" w:rsidRDefault="005D3D4F" w:rsidP="005D3D4F">
      <w:pPr>
        <w:rPr>
          <w:sz w:val="26"/>
          <w:szCs w:val="26"/>
        </w:rPr>
      </w:pPr>
    </w:p>
    <w:p w:rsidR="00781BE9" w:rsidRPr="00087E9B" w:rsidRDefault="003E29FB" w:rsidP="00781BE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F839B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  <w:r w:rsidR="005D3D4F" w:rsidRPr="00087E9B">
        <w:rPr>
          <w:sz w:val="26"/>
          <w:szCs w:val="26"/>
        </w:rPr>
        <w:br w:type="page"/>
      </w:r>
      <w:r w:rsidR="00781BE9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087E9B">
        <w:rPr>
          <w:sz w:val="28"/>
          <w:szCs w:val="28"/>
        </w:rPr>
        <w:t xml:space="preserve">    </w:t>
      </w:r>
      <w:r w:rsidR="00781BE9" w:rsidRPr="00087E9B">
        <w:rPr>
          <w:sz w:val="26"/>
          <w:szCs w:val="26"/>
        </w:rPr>
        <w:t>УТВЕРЖДЕН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 xml:space="preserve"> постановлением администрации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>Первомайского района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="009F314C">
        <w:rPr>
          <w:sz w:val="26"/>
          <w:szCs w:val="26"/>
        </w:rPr>
        <w:t>о</w:t>
      </w:r>
      <w:r w:rsidRPr="00087E9B">
        <w:rPr>
          <w:sz w:val="26"/>
          <w:szCs w:val="26"/>
        </w:rPr>
        <w:t>т</w:t>
      </w:r>
      <w:r w:rsidR="009F314C">
        <w:rPr>
          <w:sz w:val="26"/>
          <w:szCs w:val="26"/>
        </w:rPr>
        <w:t xml:space="preserve"> </w:t>
      </w:r>
      <w:r w:rsidR="000118C3">
        <w:rPr>
          <w:sz w:val="26"/>
          <w:szCs w:val="26"/>
        </w:rPr>
        <w:t>21.07.2021</w:t>
      </w:r>
      <w:r w:rsidRPr="00087E9B">
        <w:rPr>
          <w:sz w:val="26"/>
          <w:szCs w:val="26"/>
        </w:rPr>
        <w:t xml:space="preserve"> № </w:t>
      </w:r>
      <w:r w:rsidR="000118C3">
        <w:rPr>
          <w:sz w:val="26"/>
          <w:szCs w:val="26"/>
        </w:rPr>
        <w:t>787</w:t>
      </w:r>
      <w:bookmarkStart w:id="0" w:name="_GoBack"/>
      <w:bookmarkEnd w:id="0"/>
    </w:p>
    <w:p w:rsidR="00781BE9" w:rsidRPr="00087E9B" w:rsidRDefault="00781BE9" w:rsidP="00781BE9">
      <w:pPr>
        <w:rPr>
          <w:sz w:val="26"/>
          <w:szCs w:val="26"/>
        </w:rPr>
      </w:pPr>
    </w:p>
    <w:p w:rsidR="00781BE9" w:rsidRPr="00087E9B" w:rsidRDefault="00781BE9" w:rsidP="00781BE9">
      <w:pPr>
        <w:rPr>
          <w:sz w:val="26"/>
          <w:szCs w:val="26"/>
        </w:rPr>
      </w:pP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sz w:val="26"/>
          <w:szCs w:val="26"/>
        </w:rPr>
        <w:t>ПОРЯДОК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iCs/>
          <w:sz w:val="26"/>
          <w:szCs w:val="26"/>
        </w:rPr>
        <w:t xml:space="preserve">расчета и </w:t>
      </w:r>
      <w:r w:rsidRPr="00FE2081">
        <w:rPr>
          <w:sz w:val="26"/>
          <w:szCs w:val="26"/>
        </w:rPr>
        <w:t xml:space="preserve">распределения объемов межбюджетных трансфертов </w:t>
      </w:r>
      <w:r w:rsidR="00FE2081" w:rsidRPr="00FE2081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</w:t>
      </w:r>
      <w:r w:rsidRPr="00FE2081">
        <w:rPr>
          <w:sz w:val="26"/>
          <w:szCs w:val="26"/>
        </w:rPr>
        <w:t xml:space="preserve"> на 20</w:t>
      </w:r>
      <w:r w:rsidR="007C7F3F">
        <w:rPr>
          <w:sz w:val="26"/>
          <w:szCs w:val="26"/>
        </w:rPr>
        <w:t>2</w:t>
      </w:r>
      <w:r w:rsidR="001E07FB">
        <w:rPr>
          <w:sz w:val="26"/>
          <w:szCs w:val="26"/>
        </w:rPr>
        <w:t>2</w:t>
      </w:r>
      <w:r w:rsidRPr="00FE2081">
        <w:rPr>
          <w:sz w:val="26"/>
          <w:szCs w:val="26"/>
        </w:rPr>
        <w:t xml:space="preserve"> год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sz w:val="26"/>
          <w:szCs w:val="26"/>
        </w:rPr>
        <w:t>1. Общие положения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FE2081" w:rsidRDefault="00781BE9" w:rsidP="00D64608">
      <w:pPr>
        <w:jc w:val="both"/>
        <w:rPr>
          <w:sz w:val="26"/>
          <w:szCs w:val="26"/>
        </w:rPr>
      </w:pPr>
      <w:r w:rsidRPr="00FE2081">
        <w:rPr>
          <w:sz w:val="26"/>
          <w:szCs w:val="26"/>
        </w:rPr>
        <w:t xml:space="preserve">          </w:t>
      </w:r>
      <w:r w:rsidR="00283840">
        <w:rPr>
          <w:sz w:val="26"/>
          <w:szCs w:val="26"/>
        </w:rPr>
        <w:t>1.</w:t>
      </w:r>
      <w:r w:rsidRPr="00FE2081">
        <w:rPr>
          <w:sz w:val="26"/>
          <w:szCs w:val="26"/>
        </w:rPr>
        <w:t xml:space="preserve">1. Настоящий Порядок разработан с целью реализации </w:t>
      </w:r>
      <w:r w:rsidRPr="00FE2081">
        <w:rPr>
          <w:iCs/>
          <w:sz w:val="26"/>
          <w:szCs w:val="26"/>
        </w:rPr>
        <w:t xml:space="preserve">Федерального закона от 16.10.2003 № 131-ФЗ </w:t>
      </w:r>
      <w:r w:rsidRPr="00FE2081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в части </w:t>
      </w:r>
      <w:r w:rsidR="00FE2081" w:rsidRPr="00FE2081">
        <w:rPr>
          <w:sz w:val="26"/>
          <w:szCs w:val="26"/>
        </w:rPr>
        <w:t>осуществления централизованного бухгалтерского учета сельских поселений Первомайского района</w:t>
      </w:r>
      <w:r w:rsidRPr="00FE2081">
        <w:rPr>
          <w:sz w:val="26"/>
          <w:szCs w:val="26"/>
        </w:rPr>
        <w:t xml:space="preserve"> на 20</w:t>
      </w:r>
      <w:r w:rsidR="007C7F3F">
        <w:rPr>
          <w:sz w:val="26"/>
          <w:szCs w:val="26"/>
        </w:rPr>
        <w:t>2</w:t>
      </w:r>
      <w:r w:rsidR="001E07FB">
        <w:rPr>
          <w:sz w:val="26"/>
          <w:szCs w:val="26"/>
        </w:rPr>
        <w:t>2</w:t>
      </w:r>
      <w:r w:rsidRPr="00FE2081">
        <w:rPr>
          <w:sz w:val="26"/>
          <w:szCs w:val="26"/>
        </w:rPr>
        <w:t xml:space="preserve"> год</w:t>
      </w:r>
      <w:r w:rsidR="00DD279E">
        <w:rPr>
          <w:sz w:val="26"/>
          <w:szCs w:val="26"/>
        </w:rPr>
        <w:t>.</w:t>
      </w:r>
      <w:r w:rsidR="00913924">
        <w:rPr>
          <w:sz w:val="26"/>
          <w:szCs w:val="26"/>
        </w:rPr>
        <w:t xml:space="preserve"> </w:t>
      </w:r>
    </w:p>
    <w:p w:rsidR="00913924" w:rsidRPr="00913924" w:rsidRDefault="00283840" w:rsidP="009139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13924">
        <w:rPr>
          <w:sz w:val="26"/>
          <w:szCs w:val="26"/>
        </w:rPr>
        <w:t xml:space="preserve">2. В соответствии с законодательством в бюджетной организации численность бухгалтеров устанавливается от количества сотрудников и объема финансовых средств, и как правило это один специалист. </w:t>
      </w:r>
      <w:r w:rsidR="00913924" w:rsidRPr="00913924">
        <w:rPr>
          <w:sz w:val="26"/>
          <w:szCs w:val="26"/>
        </w:rPr>
        <w:t xml:space="preserve">Один </w:t>
      </w:r>
      <w:r w:rsidR="00913924">
        <w:rPr>
          <w:sz w:val="26"/>
          <w:szCs w:val="26"/>
        </w:rPr>
        <w:t>специалист</w:t>
      </w:r>
      <w:r w:rsidR="00913924" w:rsidRPr="00913924">
        <w:rPr>
          <w:sz w:val="26"/>
          <w:szCs w:val="26"/>
        </w:rPr>
        <w:t xml:space="preserve"> должен </w:t>
      </w:r>
      <w:r w:rsidR="00913924">
        <w:rPr>
          <w:sz w:val="26"/>
          <w:szCs w:val="26"/>
        </w:rPr>
        <w:t>работать и с первичными документами</w:t>
      </w:r>
      <w:r w:rsidR="00913924" w:rsidRPr="00913924">
        <w:rPr>
          <w:sz w:val="26"/>
          <w:szCs w:val="26"/>
        </w:rPr>
        <w:t xml:space="preserve">, и </w:t>
      </w:r>
      <w:r w:rsidR="00913924">
        <w:rPr>
          <w:sz w:val="26"/>
          <w:szCs w:val="26"/>
        </w:rPr>
        <w:t>заработной платой</w:t>
      </w:r>
      <w:r w:rsidR="00913924" w:rsidRPr="00913924">
        <w:rPr>
          <w:sz w:val="26"/>
          <w:szCs w:val="26"/>
        </w:rPr>
        <w:t>, и глав</w:t>
      </w:r>
      <w:r w:rsidR="00913924">
        <w:rPr>
          <w:sz w:val="26"/>
          <w:szCs w:val="26"/>
        </w:rPr>
        <w:t>ным бухгалтером</w:t>
      </w:r>
      <w:r w:rsidR="00913924" w:rsidRPr="00913924">
        <w:rPr>
          <w:sz w:val="26"/>
          <w:szCs w:val="26"/>
        </w:rPr>
        <w:t xml:space="preserve">, </w:t>
      </w:r>
      <w:r w:rsidR="00913924">
        <w:rPr>
          <w:sz w:val="26"/>
          <w:szCs w:val="26"/>
        </w:rPr>
        <w:t>а так же</w:t>
      </w:r>
      <w:r w:rsidR="00913924" w:rsidRPr="00913924">
        <w:rPr>
          <w:sz w:val="26"/>
          <w:szCs w:val="26"/>
        </w:rPr>
        <w:t xml:space="preserve"> разбираться в законодательстве. Рядовой бухгалтер не может быть специалистом по всему. </w:t>
      </w:r>
      <w:r w:rsidR="00913924">
        <w:rPr>
          <w:sz w:val="26"/>
          <w:szCs w:val="26"/>
        </w:rPr>
        <w:t xml:space="preserve">Средняя заработная плата </w:t>
      </w:r>
      <w:r w:rsidR="001A3767">
        <w:rPr>
          <w:sz w:val="26"/>
          <w:szCs w:val="26"/>
        </w:rPr>
        <w:t xml:space="preserve">и начисления на нее </w:t>
      </w:r>
      <w:r w:rsidR="00913924">
        <w:rPr>
          <w:sz w:val="26"/>
          <w:szCs w:val="26"/>
        </w:rPr>
        <w:t>такого специалиста</w:t>
      </w:r>
      <w:r w:rsidR="001A3767">
        <w:rPr>
          <w:sz w:val="26"/>
          <w:szCs w:val="26"/>
        </w:rPr>
        <w:t xml:space="preserve"> составит </w:t>
      </w:r>
      <w:r w:rsidR="001E07FB">
        <w:rPr>
          <w:sz w:val="26"/>
          <w:szCs w:val="26"/>
        </w:rPr>
        <w:t>395,9</w:t>
      </w:r>
      <w:r w:rsidR="001A3767">
        <w:rPr>
          <w:sz w:val="26"/>
          <w:szCs w:val="26"/>
        </w:rPr>
        <w:t xml:space="preserve"> тыс. рублей в год. </w:t>
      </w:r>
      <w:r w:rsidR="00913924">
        <w:rPr>
          <w:sz w:val="26"/>
          <w:szCs w:val="26"/>
        </w:rPr>
        <w:t>В соответствии с вышеизложенным и экономией бюджетных средств</w:t>
      </w:r>
      <w:r w:rsidR="001E07FB">
        <w:rPr>
          <w:sz w:val="26"/>
          <w:szCs w:val="26"/>
        </w:rPr>
        <w:t xml:space="preserve"> консолидированного бюджета Первомайского района,</w:t>
      </w:r>
      <w:r w:rsidR="00913924">
        <w:rPr>
          <w:sz w:val="26"/>
          <w:szCs w:val="26"/>
        </w:rPr>
        <w:t xml:space="preserve"> в комитете администрации по финансам, налоговой и кредитной политике Первомайского района создана централизованная бухгалтерия по ведению бухгалтерского учета</w:t>
      </w:r>
      <w:r w:rsidR="001A3767">
        <w:rPr>
          <w:sz w:val="26"/>
          <w:szCs w:val="26"/>
        </w:rPr>
        <w:t xml:space="preserve"> бюджетов поселений.</w:t>
      </w:r>
    </w:p>
    <w:p w:rsidR="00913924" w:rsidRPr="00FE2081" w:rsidRDefault="00283840" w:rsidP="00913924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1.</w:t>
      </w:r>
      <w:r w:rsidR="001A3767">
        <w:rPr>
          <w:sz w:val="26"/>
          <w:szCs w:val="26"/>
        </w:rPr>
        <w:t>3</w:t>
      </w:r>
      <w:r w:rsidR="00781BE9" w:rsidRPr="00FE2081">
        <w:rPr>
          <w:sz w:val="26"/>
          <w:szCs w:val="26"/>
        </w:rPr>
        <w:t xml:space="preserve">. Настоящий Порядок определяет расчет и распределение объемов </w:t>
      </w:r>
      <w:r w:rsidR="00781BE9" w:rsidRPr="00FE2081">
        <w:rPr>
          <w:iCs/>
          <w:sz w:val="26"/>
          <w:szCs w:val="26"/>
        </w:rPr>
        <w:t xml:space="preserve">межбюджетных трансфертов </w:t>
      </w:r>
      <w:r w:rsidR="00EF123D" w:rsidRPr="00FE2081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 на 20</w:t>
      </w:r>
      <w:r w:rsidR="007C7F3F">
        <w:rPr>
          <w:sz w:val="26"/>
          <w:szCs w:val="26"/>
        </w:rPr>
        <w:t>2</w:t>
      </w:r>
      <w:r w:rsidR="001E07FB">
        <w:rPr>
          <w:sz w:val="26"/>
          <w:szCs w:val="26"/>
        </w:rPr>
        <w:t>2</w:t>
      </w:r>
      <w:r w:rsidR="00EF123D" w:rsidRPr="00FE2081">
        <w:rPr>
          <w:sz w:val="26"/>
          <w:szCs w:val="26"/>
        </w:rPr>
        <w:t xml:space="preserve"> год</w:t>
      </w:r>
      <w:r w:rsidR="00781BE9" w:rsidRPr="00FE2081">
        <w:rPr>
          <w:iCs/>
          <w:sz w:val="26"/>
          <w:szCs w:val="26"/>
        </w:rPr>
        <w:t>.</w:t>
      </w:r>
      <w:r w:rsidR="00913924" w:rsidRPr="00913924">
        <w:t xml:space="preserve"> </w:t>
      </w:r>
    </w:p>
    <w:p w:rsidR="00781BE9" w:rsidRPr="00FE2081" w:rsidRDefault="00781BE9" w:rsidP="00781BE9">
      <w:pPr>
        <w:ind w:firstLine="709"/>
        <w:jc w:val="both"/>
        <w:rPr>
          <w:iCs/>
          <w:sz w:val="26"/>
          <w:szCs w:val="26"/>
        </w:rPr>
      </w:pPr>
    </w:p>
    <w:p w:rsidR="00781BE9" w:rsidRDefault="00781BE9" w:rsidP="00781BE9">
      <w:pPr>
        <w:jc w:val="center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 xml:space="preserve">2. Методика расчета и распределение объемов межбюджетных трансфертов </w:t>
      </w:r>
    </w:p>
    <w:p w:rsidR="001A3767" w:rsidRDefault="001A3767" w:rsidP="00B50509">
      <w:pPr>
        <w:ind w:firstLine="709"/>
        <w:jc w:val="both"/>
        <w:rPr>
          <w:iCs/>
          <w:sz w:val="26"/>
          <w:szCs w:val="26"/>
        </w:rPr>
      </w:pPr>
    </w:p>
    <w:p w:rsidR="00B50509" w:rsidRDefault="00283840" w:rsidP="00B5050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</w:t>
      </w:r>
      <w:r w:rsidR="00C05AEF">
        <w:rPr>
          <w:iCs/>
          <w:sz w:val="26"/>
          <w:szCs w:val="26"/>
        </w:rPr>
        <w:t>1. В связи с низкой собираемостью собственных доходов</w:t>
      </w:r>
      <w:r w:rsidR="00DD279E">
        <w:rPr>
          <w:iCs/>
          <w:sz w:val="26"/>
          <w:szCs w:val="26"/>
        </w:rPr>
        <w:t xml:space="preserve"> </w:t>
      </w:r>
      <w:r w:rsidR="00C05AEF">
        <w:rPr>
          <w:iCs/>
          <w:sz w:val="26"/>
          <w:szCs w:val="26"/>
        </w:rPr>
        <w:t xml:space="preserve">бюджетов сельских поселений </w:t>
      </w:r>
      <w:r w:rsidR="00392C4F" w:rsidRPr="00392C4F">
        <w:rPr>
          <w:iCs/>
          <w:sz w:val="26"/>
          <w:szCs w:val="26"/>
        </w:rPr>
        <w:t>79,62</w:t>
      </w:r>
      <w:r w:rsidR="00C05AEF" w:rsidRPr="00953D59">
        <w:rPr>
          <w:iCs/>
          <w:sz w:val="26"/>
          <w:szCs w:val="26"/>
        </w:rPr>
        <w:t xml:space="preserve"> %</w:t>
      </w:r>
      <w:r w:rsidR="007929F6">
        <w:rPr>
          <w:iCs/>
          <w:sz w:val="26"/>
          <w:szCs w:val="26"/>
        </w:rPr>
        <w:t xml:space="preserve"> от начисленных налогов</w:t>
      </w:r>
      <w:r>
        <w:rPr>
          <w:iCs/>
          <w:sz w:val="26"/>
          <w:szCs w:val="26"/>
        </w:rPr>
        <w:t>,</w:t>
      </w:r>
      <w:r w:rsidR="00C05AEF">
        <w:rPr>
          <w:iCs/>
          <w:sz w:val="26"/>
          <w:szCs w:val="26"/>
        </w:rPr>
        <w:t xml:space="preserve"> </w:t>
      </w:r>
      <w:r w:rsidR="00C71E8F">
        <w:rPr>
          <w:iCs/>
          <w:sz w:val="26"/>
          <w:szCs w:val="26"/>
        </w:rPr>
        <w:t xml:space="preserve">высокой </w:t>
      </w:r>
      <w:r>
        <w:rPr>
          <w:iCs/>
          <w:sz w:val="26"/>
          <w:szCs w:val="26"/>
        </w:rPr>
        <w:t>н</w:t>
      </w:r>
      <w:r w:rsidR="00C05AEF">
        <w:rPr>
          <w:iCs/>
          <w:sz w:val="26"/>
          <w:szCs w:val="26"/>
        </w:rPr>
        <w:t>едоимк</w:t>
      </w:r>
      <w:r>
        <w:rPr>
          <w:iCs/>
          <w:sz w:val="26"/>
          <w:szCs w:val="26"/>
        </w:rPr>
        <w:t>ой по налоговым платежам</w:t>
      </w:r>
      <w:r w:rsidR="00C05AEF">
        <w:rPr>
          <w:iCs/>
          <w:sz w:val="26"/>
          <w:szCs w:val="26"/>
        </w:rPr>
        <w:t xml:space="preserve"> в бюджеты поселений</w:t>
      </w:r>
      <w:r w:rsidR="009D3DC7">
        <w:rPr>
          <w:iCs/>
          <w:sz w:val="26"/>
          <w:szCs w:val="26"/>
        </w:rPr>
        <w:t>, которая</w:t>
      </w:r>
      <w:r w:rsidR="00C05AEF">
        <w:rPr>
          <w:iCs/>
          <w:sz w:val="26"/>
          <w:szCs w:val="26"/>
        </w:rPr>
        <w:t xml:space="preserve"> выше </w:t>
      </w:r>
      <w:r w:rsidR="001E07FB">
        <w:rPr>
          <w:iCs/>
          <w:sz w:val="26"/>
          <w:szCs w:val="26"/>
        </w:rPr>
        <w:t>33,9</w:t>
      </w:r>
      <w:r>
        <w:rPr>
          <w:iCs/>
          <w:sz w:val="26"/>
          <w:szCs w:val="26"/>
        </w:rPr>
        <w:t xml:space="preserve"> </w:t>
      </w:r>
      <w:r w:rsidR="00C05AEF">
        <w:rPr>
          <w:iCs/>
          <w:sz w:val="26"/>
          <w:szCs w:val="26"/>
        </w:rPr>
        <w:t>% от общего годового объема, межбюджетный трансферт рассчитать из минимальных затрат.</w:t>
      </w:r>
    </w:p>
    <w:p w:rsidR="00064C19" w:rsidRDefault="00064C19" w:rsidP="00B5050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Исходя из годового объема</w:t>
      </w:r>
      <w:r w:rsidR="00D75D01">
        <w:rPr>
          <w:iCs/>
          <w:sz w:val="26"/>
          <w:szCs w:val="26"/>
        </w:rPr>
        <w:t xml:space="preserve"> доходов бюджета и минимальных коммерческих предложений по сопровождению бухгалтерского учета от коммерческих структур.</w:t>
      </w: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</w:p>
    <w:p w:rsidR="00FE2081" w:rsidRPr="00FE2081" w:rsidRDefault="005729BD" w:rsidP="00FE2081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3.</w:t>
      </w:r>
      <w:r w:rsidR="00FE2081" w:rsidRPr="00FE2081">
        <w:rPr>
          <w:iCs/>
          <w:sz w:val="26"/>
          <w:szCs w:val="26"/>
        </w:rPr>
        <w:t xml:space="preserve"> Расчет межбюджетного трансферта по осуществлению централизованного бухгалтерского учета сельских поселений на 20</w:t>
      </w:r>
      <w:r w:rsidR="007C7F3F">
        <w:rPr>
          <w:iCs/>
          <w:sz w:val="26"/>
          <w:szCs w:val="26"/>
        </w:rPr>
        <w:t>2</w:t>
      </w:r>
      <w:r w:rsidR="001E07FB">
        <w:rPr>
          <w:iCs/>
          <w:sz w:val="26"/>
          <w:szCs w:val="26"/>
        </w:rPr>
        <w:t>2</w:t>
      </w:r>
      <w:r w:rsidR="00FE2081" w:rsidRPr="00FE2081">
        <w:rPr>
          <w:iCs/>
          <w:sz w:val="26"/>
          <w:szCs w:val="26"/>
        </w:rPr>
        <w:t xml:space="preserve"> год</w:t>
      </w:r>
    </w:p>
    <w:p w:rsidR="00FE2081" w:rsidRPr="00FE2081" w:rsidRDefault="00FE2081" w:rsidP="00FE2081">
      <w:pPr>
        <w:jc w:val="both"/>
        <w:rPr>
          <w:iCs/>
          <w:sz w:val="26"/>
          <w:szCs w:val="26"/>
        </w:rPr>
      </w:pPr>
    </w:p>
    <w:p w:rsidR="001A3767" w:rsidRDefault="001A3767" w:rsidP="007E579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Коммерческие предложения по сопровождению бухгалтерского учета от коммерческих структур составляют </w:t>
      </w:r>
      <w:r w:rsidR="007F1649">
        <w:rPr>
          <w:iCs/>
          <w:sz w:val="26"/>
          <w:szCs w:val="26"/>
        </w:rPr>
        <w:t xml:space="preserve">от 24,0 тыс. рублей до </w:t>
      </w:r>
      <w:r w:rsidR="00D75D01">
        <w:rPr>
          <w:iCs/>
          <w:sz w:val="26"/>
          <w:szCs w:val="26"/>
        </w:rPr>
        <w:t>300</w:t>
      </w:r>
      <w:r w:rsidR="007F1649">
        <w:rPr>
          <w:iCs/>
          <w:sz w:val="26"/>
          <w:szCs w:val="26"/>
        </w:rPr>
        <w:t>,0</w:t>
      </w:r>
      <w:r>
        <w:rPr>
          <w:iCs/>
          <w:sz w:val="26"/>
          <w:szCs w:val="26"/>
        </w:rPr>
        <w:t xml:space="preserve"> тыс. рублей в год</w:t>
      </w:r>
      <w:r w:rsidR="00EF23BB">
        <w:rPr>
          <w:iCs/>
          <w:sz w:val="26"/>
          <w:szCs w:val="26"/>
        </w:rPr>
        <w:t xml:space="preserve"> в зависимости от объема работ</w:t>
      </w:r>
      <w:r>
        <w:rPr>
          <w:iCs/>
          <w:sz w:val="26"/>
          <w:szCs w:val="26"/>
        </w:rPr>
        <w:t>.</w:t>
      </w:r>
      <w:r w:rsidR="00D75D01">
        <w:rPr>
          <w:iCs/>
          <w:sz w:val="26"/>
          <w:szCs w:val="26"/>
        </w:rPr>
        <w:t xml:space="preserve"> Средняя цена в год 67,5 тыс. рублей.</w:t>
      </w:r>
    </w:p>
    <w:p w:rsidR="00D75D01" w:rsidRDefault="00D75D01" w:rsidP="007E579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Рассчитать межбюджетный трансферт в размере 1,0 % от годового объема доходов, но не более 60,0 тыс. рублей в год.</w:t>
      </w:r>
    </w:p>
    <w:p w:rsidR="001A3767" w:rsidRDefault="001A3767" w:rsidP="001A376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1688"/>
        <w:gridCol w:w="1543"/>
        <w:gridCol w:w="2063"/>
      </w:tblGrid>
      <w:tr w:rsidR="001A3767" w:rsidRPr="00A876DF" w:rsidTr="001A3767">
        <w:trPr>
          <w:trHeight w:val="1104"/>
        </w:trPr>
        <w:tc>
          <w:tcPr>
            <w:tcW w:w="4219" w:type="dxa"/>
            <w:shd w:val="clear" w:color="auto" w:fill="auto"/>
          </w:tcPr>
          <w:p w:rsidR="001A3767" w:rsidRPr="00D540F5" w:rsidRDefault="001A3767" w:rsidP="00DF0712">
            <w:pPr>
              <w:jc w:val="center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A3767" w:rsidRPr="00D540F5" w:rsidRDefault="001A3767" w:rsidP="001E07FB">
            <w:pPr>
              <w:jc w:val="center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Годовой объем бюджета за 20</w:t>
            </w:r>
            <w:r w:rsidR="001E07FB">
              <w:rPr>
                <w:iCs/>
                <w:sz w:val="26"/>
                <w:szCs w:val="26"/>
              </w:rPr>
              <w:t>20</w:t>
            </w:r>
            <w:r w:rsidRPr="00D540F5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1A3767" w:rsidRPr="00D540F5" w:rsidRDefault="001A3767" w:rsidP="00D75D01">
            <w:pPr>
              <w:jc w:val="center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 xml:space="preserve">Сумма по </w:t>
            </w:r>
            <w:r w:rsidR="00D75D01">
              <w:rPr>
                <w:iCs/>
                <w:sz w:val="26"/>
                <w:szCs w:val="26"/>
              </w:rPr>
              <w:t xml:space="preserve">1,0 </w:t>
            </w:r>
            <w:r w:rsidRPr="00D540F5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1A3767" w:rsidRPr="00D540F5" w:rsidRDefault="001A3767" w:rsidP="001E07FB">
            <w:pPr>
              <w:jc w:val="center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Межбюджетный трансферт на 202</w:t>
            </w:r>
            <w:r w:rsidR="001E07FB">
              <w:rPr>
                <w:iCs/>
                <w:sz w:val="26"/>
                <w:szCs w:val="26"/>
              </w:rPr>
              <w:t>2</w:t>
            </w:r>
            <w:r w:rsidRPr="00D540F5">
              <w:rPr>
                <w:iCs/>
                <w:sz w:val="26"/>
                <w:szCs w:val="26"/>
              </w:rPr>
              <w:t xml:space="preserve"> год 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Акуловский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392C4F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3 729,8</w:t>
            </w:r>
          </w:p>
        </w:tc>
        <w:tc>
          <w:tcPr>
            <w:tcW w:w="1559" w:type="dxa"/>
          </w:tcPr>
          <w:p w:rsidR="00283840" w:rsidRPr="00D540F5" w:rsidRDefault="00EF23BB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37,3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37,3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Баюновоключевский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EF23BB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6 345,6</w:t>
            </w:r>
          </w:p>
        </w:tc>
        <w:tc>
          <w:tcPr>
            <w:tcW w:w="1559" w:type="dxa"/>
          </w:tcPr>
          <w:p w:rsidR="00283840" w:rsidRPr="00D540F5" w:rsidRDefault="00EF23BB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63,5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Березовский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EF23BB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18 618,5</w:t>
            </w:r>
          </w:p>
        </w:tc>
        <w:tc>
          <w:tcPr>
            <w:tcW w:w="1559" w:type="dxa"/>
          </w:tcPr>
          <w:p w:rsidR="00283840" w:rsidRPr="00D540F5" w:rsidRDefault="00EF23BB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186,2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Бобровский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EF23BB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8 176,2</w:t>
            </w:r>
          </w:p>
        </w:tc>
        <w:tc>
          <w:tcPr>
            <w:tcW w:w="1559" w:type="dxa"/>
          </w:tcPr>
          <w:p w:rsidR="00283840" w:rsidRPr="00D540F5" w:rsidRDefault="00EF23BB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81,9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Боровихинский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EF23BB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13 257,9</w:t>
            </w:r>
          </w:p>
        </w:tc>
        <w:tc>
          <w:tcPr>
            <w:tcW w:w="1559" w:type="dxa"/>
          </w:tcPr>
          <w:p w:rsidR="00283840" w:rsidRPr="00D540F5" w:rsidRDefault="00EF23BB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132,6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Жилинский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EF23BB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3 727,6</w:t>
            </w:r>
          </w:p>
        </w:tc>
        <w:tc>
          <w:tcPr>
            <w:tcW w:w="1559" w:type="dxa"/>
          </w:tcPr>
          <w:p w:rsidR="00283840" w:rsidRPr="00D540F5" w:rsidRDefault="00EF23BB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37,3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37,3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Журавлихинский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EF23BB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3 541,3</w:t>
            </w:r>
          </w:p>
        </w:tc>
        <w:tc>
          <w:tcPr>
            <w:tcW w:w="1559" w:type="dxa"/>
          </w:tcPr>
          <w:p w:rsidR="00283840" w:rsidRPr="00D540F5" w:rsidRDefault="00EF23BB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35,4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35,4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Зудиловский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EF23BB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11 318,8</w:t>
            </w:r>
          </w:p>
        </w:tc>
        <w:tc>
          <w:tcPr>
            <w:tcW w:w="1559" w:type="dxa"/>
          </w:tcPr>
          <w:p w:rsidR="00283840" w:rsidRPr="00D540F5" w:rsidRDefault="00EF23BB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113,2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Логовской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EF23BB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5 323,0</w:t>
            </w:r>
          </w:p>
        </w:tc>
        <w:tc>
          <w:tcPr>
            <w:tcW w:w="1559" w:type="dxa"/>
          </w:tcPr>
          <w:p w:rsidR="00283840" w:rsidRPr="00D540F5" w:rsidRDefault="00EF23BB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53,2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53,2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Новоберезовский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064C19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2 334,5</w:t>
            </w:r>
          </w:p>
        </w:tc>
        <w:tc>
          <w:tcPr>
            <w:tcW w:w="1559" w:type="dxa"/>
          </w:tcPr>
          <w:p w:rsidR="00283840" w:rsidRPr="00D540F5" w:rsidRDefault="00064C19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23,3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23,3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Первомайский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064C19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7 573,5</w:t>
            </w:r>
          </w:p>
        </w:tc>
        <w:tc>
          <w:tcPr>
            <w:tcW w:w="1559" w:type="dxa"/>
          </w:tcPr>
          <w:p w:rsidR="00283840" w:rsidRPr="00D540F5" w:rsidRDefault="00064C19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75,7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Повалихинский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064C19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4 824,6</w:t>
            </w:r>
          </w:p>
        </w:tc>
        <w:tc>
          <w:tcPr>
            <w:tcW w:w="1559" w:type="dxa"/>
          </w:tcPr>
          <w:p w:rsidR="00283840" w:rsidRPr="00D540F5" w:rsidRDefault="00064C19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48,2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48,2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Рассказихинский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064C19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2 904,0</w:t>
            </w:r>
          </w:p>
        </w:tc>
        <w:tc>
          <w:tcPr>
            <w:tcW w:w="1559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29,0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Санниковский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064C19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20 418,0</w:t>
            </w:r>
          </w:p>
        </w:tc>
        <w:tc>
          <w:tcPr>
            <w:tcW w:w="1559" w:type="dxa"/>
          </w:tcPr>
          <w:p w:rsidR="00283840" w:rsidRPr="00D540F5" w:rsidRDefault="00064C19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204,2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Северный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064C19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2 967,4</w:t>
            </w:r>
          </w:p>
        </w:tc>
        <w:tc>
          <w:tcPr>
            <w:tcW w:w="1559" w:type="dxa"/>
          </w:tcPr>
          <w:p w:rsidR="00283840" w:rsidRPr="00D540F5" w:rsidRDefault="00064C19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29,7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29,7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Сибирский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064C19" w:rsidP="002838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6 419,1</w:t>
            </w:r>
          </w:p>
        </w:tc>
        <w:tc>
          <w:tcPr>
            <w:tcW w:w="1559" w:type="dxa"/>
          </w:tcPr>
          <w:p w:rsidR="00283840" w:rsidRPr="00D540F5" w:rsidRDefault="00064C19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64,2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Солнечный</w:t>
            </w:r>
          </w:p>
        </w:tc>
        <w:tc>
          <w:tcPr>
            <w:tcW w:w="1701" w:type="dxa"/>
            <w:shd w:val="clear" w:color="auto" w:fill="auto"/>
          </w:tcPr>
          <w:p w:rsidR="00283840" w:rsidRPr="00D540F5" w:rsidRDefault="00064C19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1 837,8</w:t>
            </w:r>
          </w:p>
        </w:tc>
        <w:tc>
          <w:tcPr>
            <w:tcW w:w="1559" w:type="dxa"/>
          </w:tcPr>
          <w:p w:rsidR="00283840" w:rsidRPr="00D540F5" w:rsidRDefault="00064C19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18,4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18,4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Сорочелоговской</w:t>
            </w:r>
          </w:p>
        </w:tc>
        <w:tc>
          <w:tcPr>
            <w:tcW w:w="1701" w:type="dxa"/>
            <w:shd w:val="clear" w:color="auto" w:fill="auto"/>
          </w:tcPr>
          <w:p w:rsidR="00283840" w:rsidRPr="00D540F5" w:rsidRDefault="00064C19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3 775,1</w:t>
            </w:r>
          </w:p>
        </w:tc>
        <w:tc>
          <w:tcPr>
            <w:tcW w:w="1559" w:type="dxa"/>
          </w:tcPr>
          <w:p w:rsidR="00283840" w:rsidRPr="00D540F5" w:rsidRDefault="00064C19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37,8</w:t>
            </w:r>
          </w:p>
        </w:tc>
        <w:tc>
          <w:tcPr>
            <w:tcW w:w="1985" w:type="dxa"/>
          </w:tcPr>
          <w:p w:rsidR="00283840" w:rsidRPr="00D540F5" w:rsidRDefault="00D75D01" w:rsidP="00283840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37,8</w:t>
            </w:r>
          </w:p>
        </w:tc>
      </w:tr>
      <w:tr w:rsidR="001A3767" w:rsidRPr="00A876DF" w:rsidTr="001A3767">
        <w:tc>
          <w:tcPr>
            <w:tcW w:w="4219" w:type="dxa"/>
            <w:shd w:val="clear" w:color="auto" w:fill="auto"/>
          </w:tcPr>
          <w:p w:rsidR="001A3767" w:rsidRPr="00D540F5" w:rsidRDefault="001A3767" w:rsidP="00DF0712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A3767" w:rsidRPr="00D540F5" w:rsidRDefault="00064C19" w:rsidP="00DF0712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127 092,5</w:t>
            </w:r>
          </w:p>
        </w:tc>
        <w:tc>
          <w:tcPr>
            <w:tcW w:w="1559" w:type="dxa"/>
          </w:tcPr>
          <w:p w:rsidR="001A3767" w:rsidRPr="00D540F5" w:rsidRDefault="00064C19" w:rsidP="00D75D01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D75D01">
              <w:rPr>
                <w:iCs/>
                <w:sz w:val="26"/>
                <w:szCs w:val="26"/>
              </w:rPr>
              <w:t> 271,1</w:t>
            </w:r>
          </w:p>
        </w:tc>
        <w:tc>
          <w:tcPr>
            <w:tcW w:w="1985" w:type="dxa"/>
            <w:shd w:val="clear" w:color="auto" w:fill="auto"/>
          </w:tcPr>
          <w:p w:rsidR="001A3767" w:rsidRPr="00D540F5" w:rsidRDefault="00D75D01" w:rsidP="00DF0712">
            <w:pPr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829,6</w:t>
            </w:r>
          </w:p>
        </w:tc>
      </w:tr>
    </w:tbl>
    <w:p w:rsidR="001A3767" w:rsidRDefault="001A3767" w:rsidP="001A3767">
      <w:pPr>
        <w:jc w:val="both"/>
        <w:rPr>
          <w:iCs/>
          <w:sz w:val="26"/>
          <w:szCs w:val="26"/>
        </w:rPr>
      </w:pPr>
    </w:p>
    <w:p w:rsidR="003A07BD" w:rsidRPr="00FE2081" w:rsidRDefault="003A07BD" w:rsidP="007E5791">
      <w:pPr>
        <w:ind w:firstLine="709"/>
        <w:jc w:val="both"/>
        <w:rPr>
          <w:iCs/>
          <w:sz w:val="26"/>
          <w:szCs w:val="26"/>
        </w:rPr>
      </w:pPr>
    </w:p>
    <w:p w:rsidR="007E5791" w:rsidRDefault="007E5791" w:rsidP="007E5791">
      <w:pPr>
        <w:ind w:firstLine="709"/>
        <w:jc w:val="both"/>
        <w:rPr>
          <w:iCs/>
          <w:sz w:val="26"/>
          <w:szCs w:val="26"/>
        </w:rPr>
      </w:pPr>
    </w:p>
    <w:sectPr w:rsidR="007E5791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FB" w:rsidRDefault="003E29FB">
      <w:r>
        <w:separator/>
      </w:r>
    </w:p>
  </w:endnote>
  <w:endnote w:type="continuationSeparator" w:id="0">
    <w:p w:rsidR="003E29FB" w:rsidRDefault="003E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FB" w:rsidRDefault="003E29FB">
      <w:r>
        <w:separator/>
      </w:r>
    </w:p>
  </w:footnote>
  <w:footnote w:type="continuationSeparator" w:id="0">
    <w:p w:rsidR="003E29FB" w:rsidRDefault="003E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118C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3E29FB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18C3"/>
    <w:rsid w:val="00064C19"/>
    <w:rsid w:val="00087E9B"/>
    <w:rsid w:val="00095E3E"/>
    <w:rsid w:val="000A60DD"/>
    <w:rsid w:val="000B5FD2"/>
    <w:rsid w:val="00111175"/>
    <w:rsid w:val="00123B1B"/>
    <w:rsid w:val="00175115"/>
    <w:rsid w:val="001A18A2"/>
    <w:rsid w:val="001A3767"/>
    <w:rsid w:val="001B7A5D"/>
    <w:rsid w:val="001E07FB"/>
    <w:rsid w:val="001E243D"/>
    <w:rsid w:val="001F6291"/>
    <w:rsid w:val="002003D9"/>
    <w:rsid w:val="00204D18"/>
    <w:rsid w:val="0021486C"/>
    <w:rsid w:val="0022303C"/>
    <w:rsid w:val="00233E53"/>
    <w:rsid w:val="00266076"/>
    <w:rsid w:val="00266405"/>
    <w:rsid w:val="00283840"/>
    <w:rsid w:val="002A3643"/>
    <w:rsid w:val="002B2B1F"/>
    <w:rsid w:val="002B608C"/>
    <w:rsid w:val="002F64E4"/>
    <w:rsid w:val="00315322"/>
    <w:rsid w:val="00325520"/>
    <w:rsid w:val="00345B54"/>
    <w:rsid w:val="00347A08"/>
    <w:rsid w:val="00360E8D"/>
    <w:rsid w:val="00386F48"/>
    <w:rsid w:val="00392C4F"/>
    <w:rsid w:val="003A07BD"/>
    <w:rsid w:val="003A5833"/>
    <w:rsid w:val="003B4E83"/>
    <w:rsid w:val="003E029D"/>
    <w:rsid w:val="003E29FB"/>
    <w:rsid w:val="003E6B27"/>
    <w:rsid w:val="00401069"/>
    <w:rsid w:val="00404755"/>
    <w:rsid w:val="004361C2"/>
    <w:rsid w:val="00450467"/>
    <w:rsid w:val="0048056F"/>
    <w:rsid w:val="00482009"/>
    <w:rsid w:val="004B3712"/>
    <w:rsid w:val="004E3C63"/>
    <w:rsid w:val="004F5103"/>
    <w:rsid w:val="00500CE0"/>
    <w:rsid w:val="005227FC"/>
    <w:rsid w:val="005274A2"/>
    <w:rsid w:val="0053260F"/>
    <w:rsid w:val="005377FE"/>
    <w:rsid w:val="005729BD"/>
    <w:rsid w:val="005C7CA5"/>
    <w:rsid w:val="005D3D4F"/>
    <w:rsid w:val="006001BD"/>
    <w:rsid w:val="006214FD"/>
    <w:rsid w:val="006273C2"/>
    <w:rsid w:val="0063360B"/>
    <w:rsid w:val="00673B4B"/>
    <w:rsid w:val="0068299F"/>
    <w:rsid w:val="006868C8"/>
    <w:rsid w:val="006940E2"/>
    <w:rsid w:val="006B18A4"/>
    <w:rsid w:val="00720BEC"/>
    <w:rsid w:val="007261AA"/>
    <w:rsid w:val="00726A5B"/>
    <w:rsid w:val="0073084C"/>
    <w:rsid w:val="00731EF5"/>
    <w:rsid w:val="00781BE9"/>
    <w:rsid w:val="007929F6"/>
    <w:rsid w:val="007C7F3F"/>
    <w:rsid w:val="007E5791"/>
    <w:rsid w:val="007F1649"/>
    <w:rsid w:val="007F3177"/>
    <w:rsid w:val="008A6201"/>
    <w:rsid w:val="008A6F46"/>
    <w:rsid w:val="008B39B5"/>
    <w:rsid w:val="00902BB7"/>
    <w:rsid w:val="00906BE7"/>
    <w:rsid w:val="00913924"/>
    <w:rsid w:val="009330E7"/>
    <w:rsid w:val="0094586E"/>
    <w:rsid w:val="00953D59"/>
    <w:rsid w:val="00977173"/>
    <w:rsid w:val="00997BD5"/>
    <w:rsid w:val="009B4F78"/>
    <w:rsid w:val="009D0900"/>
    <w:rsid w:val="009D3DC7"/>
    <w:rsid w:val="009F314C"/>
    <w:rsid w:val="00A02C16"/>
    <w:rsid w:val="00A10F91"/>
    <w:rsid w:val="00A422AF"/>
    <w:rsid w:val="00AA350A"/>
    <w:rsid w:val="00B4371A"/>
    <w:rsid w:val="00B50509"/>
    <w:rsid w:val="00B84299"/>
    <w:rsid w:val="00B91766"/>
    <w:rsid w:val="00BD594D"/>
    <w:rsid w:val="00BE19F0"/>
    <w:rsid w:val="00BE7B4D"/>
    <w:rsid w:val="00C05AEF"/>
    <w:rsid w:val="00C65963"/>
    <w:rsid w:val="00C71E8F"/>
    <w:rsid w:val="00CB48FE"/>
    <w:rsid w:val="00CC4054"/>
    <w:rsid w:val="00CE1E53"/>
    <w:rsid w:val="00D16346"/>
    <w:rsid w:val="00D321CE"/>
    <w:rsid w:val="00D540F5"/>
    <w:rsid w:val="00D607FB"/>
    <w:rsid w:val="00D64608"/>
    <w:rsid w:val="00D75D01"/>
    <w:rsid w:val="00D77613"/>
    <w:rsid w:val="00D8661E"/>
    <w:rsid w:val="00DC705E"/>
    <w:rsid w:val="00DD15FC"/>
    <w:rsid w:val="00DD279E"/>
    <w:rsid w:val="00DE6761"/>
    <w:rsid w:val="00DF1BDF"/>
    <w:rsid w:val="00E17551"/>
    <w:rsid w:val="00E26B6F"/>
    <w:rsid w:val="00E352AA"/>
    <w:rsid w:val="00E51EEE"/>
    <w:rsid w:val="00E5735E"/>
    <w:rsid w:val="00E612A5"/>
    <w:rsid w:val="00E74022"/>
    <w:rsid w:val="00E759D8"/>
    <w:rsid w:val="00E96E33"/>
    <w:rsid w:val="00EA253E"/>
    <w:rsid w:val="00EA57C9"/>
    <w:rsid w:val="00EB1BB5"/>
    <w:rsid w:val="00EF123D"/>
    <w:rsid w:val="00EF23BB"/>
    <w:rsid w:val="00EF6F33"/>
    <w:rsid w:val="00EF7B69"/>
    <w:rsid w:val="00F03FFA"/>
    <w:rsid w:val="00F26B46"/>
    <w:rsid w:val="00F57806"/>
    <w:rsid w:val="00F66553"/>
    <w:rsid w:val="00F77D81"/>
    <w:rsid w:val="00F77E12"/>
    <w:rsid w:val="00F839B9"/>
    <w:rsid w:val="00FC6D1F"/>
    <w:rsid w:val="00FD3244"/>
    <w:rsid w:val="00FE2081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9EC790-7B48-4F64-9B1D-7E8C5C55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4AE6-E011-4251-989A-1661E776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54</cp:revision>
  <cp:lastPrinted>2016-08-22T06:44:00Z</cp:lastPrinted>
  <dcterms:created xsi:type="dcterms:W3CDTF">2016-08-17T08:14:00Z</dcterms:created>
  <dcterms:modified xsi:type="dcterms:W3CDTF">2021-07-21T09:12:00Z</dcterms:modified>
</cp:coreProperties>
</file>