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99" w:rsidRPr="000849CF" w:rsidRDefault="00E600D3" w:rsidP="002A6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ПЕРВОМАЙСКОЕ </w:t>
      </w:r>
      <w:r w:rsidR="002A6E99">
        <w:rPr>
          <w:b/>
          <w:sz w:val="28"/>
          <w:szCs w:val="28"/>
        </w:rPr>
        <w:t xml:space="preserve">РАЙОННОЕ </w:t>
      </w:r>
      <w:r w:rsidR="002A6E99" w:rsidRPr="000849CF">
        <w:rPr>
          <w:b/>
          <w:sz w:val="28"/>
          <w:szCs w:val="28"/>
        </w:rPr>
        <w:t xml:space="preserve">СОБРАНИЕ ДЕПУТАТОВ </w:t>
      </w:r>
    </w:p>
    <w:p w:rsidR="002A6E99" w:rsidRPr="000849CF" w:rsidRDefault="002A6E99" w:rsidP="002A6E99">
      <w:pPr>
        <w:pStyle w:val="a3"/>
        <w:rPr>
          <w:b/>
          <w:szCs w:val="28"/>
        </w:rPr>
      </w:pPr>
      <w:r w:rsidRPr="000849CF">
        <w:rPr>
          <w:b/>
          <w:szCs w:val="28"/>
        </w:rPr>
        <w:t xml:space="preserve"> АЛТАЙСКОГО  КРАЯ</w:t>
      </w:r>
      <w:r w:rsidRPr="000849CF">
        <w:rPr>
          <w:b/>
          <w:szCs w:val="28"/>
        </w:rPr>
        <w:br/>
      </w:r>
    </w:p>
    <w:p w:rsidR="002A6E99" w:rsidRPr="000B1102" w:rsidRDefault="002A6E99" w:rsidP="002A6E99">
      <w:pPr>
        <w:pStyle w:val="a3"/>
        <w:rPr>
          <w:rFonts w:ascii="Arial" w:hAnsi="Arial" w:cs="Arial"/>
          <w:b/>
          <w:sz w:val="36"/>
          <w:szCs w:val="36"/>
        </w:rPr>
      </w:pPr>
      <w:r w:rsidRPr="000B1102">
        <w:rPr>
          <w:rFonts w:ascii="Arial" w:hAnsi="Arial" w:cs="Arial"/>
          <w:b/>
          <w:sz w:val="36"/>
          <w:szCs w:val="36"/>
        </w:rPr>
        <w:t>Р Е Ш Е Н И Е</w:t>
      </w:r>
    </w:p>
    <w:p w:rsidR="002A6E99" w:rsidRPr="000849CF" w:rsidRDefault="002A6E99" w:rsidP="00E600D3">
      <w:pPr>
        <w:pStyle w:val="a3"/>
        <w:jc w:val="left"/>
        <w:rPr>
          <w:rFonts w:ascii="Arial" w:hAnsi="Arial" w:cs="Arial"/>
          <w:szCs w:val="28"/>
        </w:rPr>
      </w:pPr>
    </w:p>
    <w:p w:rsidR="002A6E99" w:rsidRPr="00F35447" w:rsidRDefault="002A6E99" w:rsidP="00E600D3">
      <w:pPr>
        <w:pStyle w:val="a3"/>
        <w:jc w:val="left"/>
        <w:rPr>
          <w:szCs w:val="28"/>
        </w:rPr>
      </w:pPr>
    </w:p>
    <w:p w:rsidR="00E600D3" w:rsidRPr="000B1102" w:rsidRDefault="00DE58DF" w:rsidP="00F155E1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28.06.2024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E6D">
        <w:rPr>
          <w:sz w:val="24"/>
          <w:szCs w:val="24"/>
        </w:rPr>
        <w:t xml:space="preserve">           </w:t>
      </w:r>
      <w:r w:rsidR="00E600D3" w:rsidRPr="000B1102">
        <w:rPr>
          <w:sz w:val="24"/>
          <w:szCs w:val="24"/>
        </w:rPr>
        <w:t xml:space="preserve">                                                 </w:t>
      </w:r>
      <w:r w:rsidR="00B33B51">
        <w:rPr>
          <w:sz w:val="24"/>
          <w:szCs w:val="24"/>
        </w:rPr>
        <w:t xml:space="preserve">           </w:t>
      </w:r>
      <w:r w:rsidR="00E600D3" w:rsidRPr="000B1102">
        <w:rPr>
          <w:sz w:val="24"/>
          <w:szCs w:val="24"/>
        </w:rPr>
        <w:t xml:space="preserve">               </w:t>
      </w:r>
      <w:r w:rsidR="00F155E1">
        <w:rPr>
          <w:sz w:val="24"/>
          <w:szCs w:val="24"/>
        </w:rPr>
        <w:t xml:space="preserve"> </w:t>
      </w:r>
      <w:r w:rsidR="002A6E99" w:rsidRPr="000B1102">
        <w:rPr>
          <w:sz w:val="24"/>
          <w:szCs w:val="24"/>
        </w:rPr>
        <w:t xml:space="preserve">№ </w:t>
      </w:r>
      <w:r>
        <w:rPr>
          <w:sz w:val="24"/>
          <w:szCs w:val="24"/>
        </w:rPr>
        <w:t>44</w:t>
      </w:r>
    </w:p>
    <w:p w:rsidR="002A6E99" w:rsidRPr="000B1102" w:rsidRDefault="00E600D3" w:rsidP="00E600D3">
      <w:pPr>
        <w:pStyle w:val="a3"/>
        <w:rPr>
          <w:sz w:val="22"/>
          <w:szCs w:val="22"/>
        </w:rPr>
      </w:pPr>
      <w:r w:rsidRPr="000B1102">
        <w:rPr>
          <w:sz w:val="22"/>
          <w:szCs w:val="22"/>
        </w:rPr>
        <w:t>г.</w:t>
      </w:r>
      <w:r w:rsidR="000B1102" w:rsidRPr="000B1102">
        <w:rPr>
          <w:sz w:val="22"/>
          <w:szCs w:val="22"/>
        </w:rPr>
        <w:t xml:space="preserve"> </w:t>
      </w:r>
      <w:r w:rsidRPr="000B1102">
        <w:rPr>
          <w:sz w:val="22"/>
          <w:szCs w:val="22"/>
        </w:rPr>
        <w:t>Новоалтайск</w:t>
      </w:r>
      <w:r w:rsidR="002A6E99" w:rsidRPr="000B1102">
        <w:rPr>
          <w:sz w:val="22"/>
          <w:szCs w:val="22"/>
        </w:rPr>
        <w:t xml:space="preserve">                                                        </w:t>
      </w:r>
    </w:p>
    <w:p w:rsidR="002A6E99" w:rsidRPr="00F35447" w:rsidRDefault="002A6E99" w:rsidP="00E600D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359"/>
      </w:tblGrid>
      <w:tr w:rsidR="002A6E99" w:rsidRPr="00264E1C" w:rsidTr="006B6FC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A6E99" w:rsidRPr="00264E1C" w:rsidRDefault="002A6E99" w:rsidP="00E600D3">
            <w:pPr>
              <w:pStyle w:val="ConsPlusTitle"/>
              <w:jc w:val="both"/>
              <w:rPr>
                <w:sz w:val="26"/>
                <w:szCs w:val="26"/>
              </w:rPr>
            </w:pPr>
          </w:p>
          <w:p w:rsidR="00835E6D" w:rsidRPr="00264E1C" w:rsidRDefault="00835E6D" w:rsidP="00835E6D">
            <w:pPr>
              <w:jc w:val="both"/>
              <w:rPr>
                <w:sz w:val="26"/>
                <w:szCs w:val="26"/>
              </w:rPr>
            </w:pPr>
            <w:r w:rsidRPr="00264E1C">
              <w:rPr>
                <w:sz w:val="26"/>
                <w:szCs w:val="26"/>
              </w:rPr>
              <w:t>О Порядке определения цены земельных участков находящихся в муниципальной собственности муниципального образования Первомайский район Алтайского края, при заключении договоров купли-продажи земельных участков без проведения торгов</w:t>
            </w:r>
          </w:p>
          <w:p w:rsidR="002A6E99" w:rsidRPr="00264E1C" w:rsidRDefault="002A6E99" w:rsidP="00835E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2A6E99" w:rsidRPr="00264E1C" w:rsidRDefault="002A6E99" w:rsidP="00E600D3">
            <w:pPr>
              <w:jc w:val="both"/>
              <w:rPr>
                <w:sz w:val="26"/>
                <w:szCs w:val="26"/>
              </w:rPr>
            </w:pPr>
          </w:p>
        </w:tc>
      </w:tr>
    </w:tbl>
    <w:p w:rsidR="002A6E99" w:rsidRPr="00264E1C" w:rsidRDefault="002A6E99" w:rsidP="002A6E99">
      <w:pPr>
        <w:rPr>
          <w:sz w:val="26"/>
          <w:szCs w:val="26"/>
        </w:rPr>
      </w:pPr>
    </w:p>
    <w:p w:rsidR="00D93424" w:rsidRPr="00264E1C" w:rsidRDefault="00D93424" w:rsidP="00D9342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264E1C">
        <w:rPr>
          <w:sz w:val="26"/>
          <w:szCs w:val="26"/>
        </w:rPr>
        <w:t xml:space="preserve">В соответствии с Земельным кодексом Российской Федерации от 25.10.2001 </w:t>
      </w:r>
      <w:r w:rsidR="005C5D75">
        <w:rPr>
          <w:sz w:val="26"/>
          <w:szCs w:val="26"/>
        </w:rPr>
        <w:t>№</w:t>
      </w:r>
      <w:r w:rsidRPr="00264E1C">
        <w:rPr>
          <w:sz w:val="26"/>
          <w:szCs w:val="26"/>
        </w:rPr>
        <w:t xml:space="preserve"> 136-ФЗ (с изменениями и дополнениями), Федеральными законами от 25.10.2001 </w:t>
      </w:r>
      <w:r w:rsidR="005C5D75">
        <w:rPr>
          <w:sz w:val="26"/>
          <w:szCs w:val="26"/>
        </w:rPr>
        <w:t>№ 137-ФЗ «</w:t>
      </w:r>
      <w:r w:rsidRPr="00264E1C">
        <w:rPr>
          <w:sz w:val="26"/>
          <w:szCs w:val="26"/>
        </w:rPr>
        <w:t xml:space="preserve">О введении в действие Земельного кодекса Российской Федерации" (с изменениями и дополнениями), 23.06.2014 </w:t>
      </w:r>
      <w:r w:rsidR="005C5D75">
        <w:rPr>
          <w:sz w:val="26"/>
          <w:szCs w:val="26"/>
        </w:rPr>
        <w:t>№ 171-ФЗ «</w:t>
      </w:r>
      <w:r w:rsidRPr="00264E1C">
        <w:rPr>
          <w:sz w:val="26"/>
          <w:szCs w:val="26"/>
        </w:rPr>
        <w:t xml:space="preserve">О внесении изменений в Земельный кодекс Российской Федерации и отдельные законодательные акты Российской Федерации", постановлением Администрации Алтайского края </w:t>
      </w:r>
      <w:r w:rsidR="005C5D75">
        <w:rPr>
          <w:sz w:val="26"/>
          <w:szCs w:val="26"/>
        </w:rPr>
        <w:t>от 22.09.2015 № 371 «</w:t>
      </w:r>
      <w:r w:rsidRPr="00264E1C">
        <w:rPr>
          <w:sz w:val="26"/>
          <w:szCs w:val="26"/>
        </w:rPr>
        <w:t>Об утверждении Порядка определения цены земельных</w:t>
      </w:r>
      <w:proofErr w:type="gramEnd"/>
      <w:r w:rsidRPr="00264E1C">
        <w:rPr>
          <w:sz w:val="26"/>
          <w:szCs w:val="26"/>
        </w:rPr>
        <w:t xml:space="preserve"> участков, находящихся в собственности Алтайского края, и земельных участков, государственная собственность на которые не разграничена, при заключении договоров купли-продажи земельных участков без проведения торгов</w:t>
      </w:r>
      <w:r w:rsidR="005C5D75">
        <w:rPr>
          <w:sz w:val="26"/>
          <w:szCs w:val="26"/>
        </w:rPr>
        <w:t>»</w:t>
      </w:r>
      <w:r w:rsidRPr="00264E1C">
        <w:rPr>
          <w:sz w:val="26"/>
          <w:szCs w:val="26"/>
        </w:rPr>
        <w:t xml:space="preserve">, </w:t>
      </w:r>
      <w:r w:rsidR="00A57307">
        <w:rPr>
          <w:sz w:val="26"/>
          <w:szCs w:val="26"/>
        </w:rPr>
        <w:t>статьёй</w:t>
      </w:r>
      <w:r w:rsidRPr="00264E1C">
        <w:rPr>
          <w:sz w:val="26"/>
          <w:szCs w:val="26"/>
        </w:rPr>
        <w:t xml:space="preserve"> </w:t>
      </w:r>
      <w:r w:rsidR="00A57307">
        <w:rPr>
          <w:sz w:val="26"/>
          <w:szCs w:val="26"/>
        </w:rPr>
        <w:t>59</w:t>
      </w:r>
      <w:r w:rsidRPr="00264E1C">
        <w:rPr>
          <w:sz w:val="26"/>
          <w:szCs w:val="26"/>
        </w:rPr>
        <w:t xml:space="preserve"> Устава муниципального образования Первомайский район Алтайского края Первомайское районное     Собрание депутатов РЕШИЛО: </w:t>
      </w:r>
    </w:p>
    <w:p w:rsidR="002A6E99" w:rsidRPr="00264E1C" w:rsidRDefault="002A6E99" w:rsidP="000C64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64E1C">
        <w:rPr>
          <w:sz w:val="26"/>
          <w:szCs w:val="26"/>
        </w:rPr>
        <w:tab/>
      </w:r>
    </w:p>
    <w:p w:rsidR="006B6FC5" w:rsidRPr="00264E1C" w:rsidRDefault="002445DE" w:rsidP="00F8732B">
      <w:pPr>
        <w:ind w:firstLine="709"/>
        <w:jc w:val="both"/>
        <w:rPr>
          <w:sz w:val="26"/>
          <w:szCs w:val="26"/>
        </w:rPr>
      </w:pPr>
      <w:r w:rsidRPr="00264E1C">
        <w:rPr>
          <w:sz w:val="26"/>
          <w:szCs w:val="26"/>
        </w:rPr>
        <w:t>1.</w:t>
      </w:r>
      <w:r w:rsidR="000B1102" w:rsidRPr="00264E1C">
        <w:rPr>
          <w:sz w:val="26"/>
          <w:szCs w:val="26"/>
        </w:rPr>
        <w:tab/>
      </w:r>
      <w:r w:rsidR="00DC6222" w:rsidRPr="00264E1C">
        <w:rPr>
          <w:sz w:val="26"/>
          <w:szCs w:val="26"/>
        </w:rPr>
        <w:t>Принять нормативный правовой акт «</w:t>
      </w:r>
      <w:r w:rsidR="00E803BD" w:rsidRPr="00264E1C">
        <w:rPr>
          <w:sz w:val="26"/>
          <w:szCs w:val="26"/>
        </w:rPr>
        <w:t>О Порядке определения цены земельных участков находящихся в муниципальной собственности муниципального образования Первомайский район Алтайского края, при заключении договоров купли-продажи земельных участков без проведения торгов</w:t>
      </w:r>
      <w:r w:rsidR="006B6FC5" w:rsidRPr="00264E1C">
        <w:rPr>
          <w:sz w:val="26"/>
          <w:szCs w:val="26"/>
        </w:rPr>
        <w:t xml:space="preserve">». </w:t>
      </w:r>
    </w:p>
    <w:p w:rsidR="00DC6222" w:rsidRPr="00264E1C" w:rsidRDefault="000B1102" w:rsidP="000B110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E1C">
        <w:rPr>
          <w:rFonts w:ascii="Times New Roman" w:hAnsi="Times New Roman" w:cs="Times New Roman"/>
          <w:sz w:val="26"/>
          <w:szCs w:val="26"/>
        </w:rPr>
        <w:t>2.</w:t>
      </w:r>
      <w:r w:rsidRPr="00264E1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C6222" w:rsidRPr="00264E1C">
        <w:rPr>
          <w:rFonts w:ascii="Times New Roman" w:hAnsi="Times New Roman" w:cs="Times New Roman"/>
          <w:sz w:val="26"/>
          <w:szCs w:val="26"/>
        </w:rPr>
        <w:t xml:space="preserve">Направить указанный нормативный правой акт </w:t>
      </w:r>
      <w:r w:rsidR="009028F1" w:rsidRPr="00264E1C">
        <w:rPr>
          <w:rFonts w:ascii="Times New Roman" w:hAnsi="Times New Roman" w:cs="Times New Roman"/>
          <w:sz w:val="26"/>
          <w:szCs w:val="26"/>
        </w:rPr>
        <w:t>главе</w:t>
      </w:r>
      <w:r w:rsidR="008A7FE6" w:rsidRPr="00264E1C">
        <w:rPr>
          <w:rFonts w:ascii="Times New Roman" w:hAnsi="Times New Roman" w:cs="Times New Roman"/>
          <w:sz w:val="26"/>
          <w:szCs w:val="26"/>
        </w:rPr>
        <w:t xml:space="preserve"> </w:t>
      </w:r>
      <w:r w:rsidR="00DC6222" w:rsidRPr="00264E1C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8A7FE6" w:rsidRPr="00264E1C">
        <w:rPr>
          <w:rFonts w:ascii="Times New Roman" w:hAnsi="Times New Roman" w:cs="Times New Roman"/>
          <w:sz w:val="26"/>
          <w:szCs w:val="26"/>
        </w:rPr>
        <w:t xml:space="preserve"> </w:t>
      </w:r>
      <w:r w:rsidR="00DC6222" w:rsidRPr="00264E1C">
        <w:rPr>
          <w:rFonts w:ascii="Times New Roman" w:hAnsi="Times New Roman" w:cs="Times New Roman"/>
          <w:sz w:val="26"/>
          <w:szCs w:val="26"/>
        </w:rPr>
        <w:t>Алтайского края</w:t>
      </w:r>
      <w:r w:rsidR="008A7FE6" w:rsidRPr="00264E1C">
        <w:rPr>
          <w:rFonts w:ascii="Times New Roman" w:hAnsi="Times New Roman" w:cs="Times New Roman"/>
          <w:sz w:val="26"/>
          <w:szCs w:val="26"/>
        </w:rPr>
        <w:t xml:space="preserve"> </w:t>
      </w:r>
      <w:r w:rsidR="00DC6222" w:rsidRPr="00264E1C">
        <w:rPr>
          <w:rFonts w:ascii="Times New Roman" w:hAnsi="Times New Roman" w:cs="Times New Roman"/>
          <w:sz w:val="26"/>
          <w:szCs w:val="26"/>
        </w:rPr>
        <w:t>для подписания и о</w:t>
      </w:r>
      <w:r w:rsidR="00A57307">
        <w:rPr>
          <w:rFonts w:ascii="Times New Roman" w:hAnsi="Times New Roman" w:cs="Times New Roman"/>
          <w:sz w:val="26"/>
          <w:szCs w:val="26"/>
        </w:rPr>
        <w:t>бнародования в</w:t>
      </w:r>
      <w:r w:rsidR="00DC6222" w:rsidRPr="00264E1C">
        <w:rPr>
          <w:rFonts w:ascii="Times New Roman" w:hAnsi="Times New Roman" w:cs="Times New Roman"/>
          <w:sz w:val="26"/>
          <w:szCs w:val="26"/>
        </w:rPr>
        <w:t xml:space="preserve"> установленном порядке.</w:t>
      </w:r>
      <w:proofErr w:type="gramEnd"/>
    </w:p>
    <w:p w:rsidR="00F8732B" w:rsidRDefault="0091065F" w:rsidP="0091065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64E1C">
        <w:rPr>
          <w:sz w:val="26"/>
          <w:szCs w:val="26"/>
        </w:rPr>
        <w:t>3.</w:t>
      </w:r>
      <w:r w:rsidRPr="00264E1C">
        <w:rPr>
          <w:sz w:val="26"/>
          <w:szCs w:val="26"/>
        </w:rPr>
        <w:tab/>
      </w:r>
      <w:r w:rsidR="00F8732B">
        <w:rPr>
          <w:sz w:val="26"/>
          <w:szCs w:val="26"/>
        </w:rPr>
        <w:t>Признать утратившим</w:t>
      </w:r>
      <w:r w:rsidR="00F8732B" w:rsidRPr="00F8732B">
        <w:rPr>
          <w:sz w:val="26"/>
          <w:szCs w:val="26"/>
        </w:rPr>
        <w:t xml:space="preserve"> силу</w:t>
      </w:r>
      <w:r w:rsidR="005C5D75">
        <w:rPr>
          <w:sz w:val="26"/>
          <w:szCs w:val="26"/>
        </w:rPr>
        <w:t xml:space="preserve"> </w:t>
      </w:r>
      <w:r w:rsidR="00F8732B" w:rsidRPr="00F8732B">
        <w:rPr>
          <w:sz w:val="26"/>
          <w:szCs w:val="26"/>
        </w:rPr>
        <w:t>решение Первомайского районного Собрания депутатов от 27.0</w:t>
      </w:r>
      <w:r w:rsidR="004B3033">
        <w:rPr>
          <w:sz w:val="26"/>
          <w:szCs w:val="26"/>
        </w:rPr>
        <w:t>2</w:t>
      </w:r>
      <w:r w:rsidR="00F8732B" w:rsidRPr="00F8732B">
        <w:rPr>
          <w:sz w:val="26"/>
          <w:szCs w:val="26"/>
        </w:rPr>
        <w:t>.20</w:t>
      </w:r>
      <w:r w:rsidR="004B3033">
        <w:rPr>
          <w:sz w:val="26"/>
          <w:szCs w:val="26"/>
        </w:rPr>
        <w:t xml:space="preserve">24 № </w:t>
      </w:r>
      <w:r w:rsidR="00F8732B" w:rsidRPr="00F8732B">
        <w:rPr>
          <w:sz w:val="26"/>
          <w:szCs w:val="26"/>
        </w:rPr>
        <w:t xml:space="preserve">5 «О Порядке определения цены земельных участков находящихся в муниципальной собственности муниципального образования Первомайский район Алтайского края, и земельных участков, государственная </w:t>
      </w:r>
      <w:r w:rsidR="00F8732B" w:rsidRPr="00F8732B">
        <w:rPr>
          <w:sz w:val="26"/>
          <w:szCs w:val="26"/>
        </w:rPr>
        <w:lastRenderedPageBreak/>
        <w:t>собственность на которые не разграничена, при заключении договоров купли-продажи земельных участков без проведения торгов»</w:t>
      </w:r>
      <w:r w:rsidR="005C5D75">
        <w:rPr>
          <w:sz w:val="26"/>
          <w:szCs w:val="26"/>
        </w:rPr>
        <w:t>.</w:t>
      </w:r>
    </w:p>
    <w:p w:rsidR="00F8732B" w:rsidRPr="00F8732B" w:rsidRDefault="000C64E2" w:rsidP="00F8732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64E1C">
        <w:rPr>
          <w:sz w:val="26"/>
          <w:szCs w:val="26"/>
        </w:rPr>
        <w:t>4</w:t>
      </w:r>
      <w:r w:rsidR="00E7710F" w:rsidRPr="00264E1C">
        <w:rPr>
          <w:sz w:val="26"/>
          <w:szCs w:val="26"/>
        </w:rPr>
        <w:t xml:space="preserve">. </w:t>
      </w:r>
      <w:r w:rsidR="00F8732B" w:rsidRPr="00F8732B">
        <w:rPr>
          <w:sz w:val="26"/>
          <w:szCs w:val="26"/>
        </w:rPr>
        <w:t>Настоящее решение опубликовать в районной газете «Первомайский вестник» и обнародовать на официальном интернет-сайте (</w:t>
      </w:r>
      <w:hyperlink r:id="rId7" w:history="1">
        <w:r w:rsidR="00F8732B" w:rsidRPr="00F8732B">
          <w:rPr>
            <w:rStyle w:val="a7"/>
            <w:sz w:val="26"/>
            <w:szCs w:val="26"/>
            <w:lang w:val="en-US"/>
          </w:rPr>
          <w:t>www</w:t>
        </w:r>
        <w:r w:rsidR="00F8732B" w:rsidRPr="00F8732B">
          <w:rPr>
            <w:rStyle w:val="a7"/>
            <w:sz w:val="26"/>
            <w:szCs w:val="26"/>
          </w:rPr>
          <w:t>.</w:t>
        </w:r>
        <w:proofErr w:type="spellStart"/>
        <w:r w:rsidR="00F8732B" w:rsidRPr="00F8732B">
          <w:rPr>
            <w:rStyle w:val="a7"/>
            <w:sz w:val="26"/>
            <w:szCs w:val="26"/>
            <w:lang w:val="en-US"/>
          </w:rPr>
          <w:t>perv</w:t>
        </w:r>
        <w:proofErr w:type="spellEnd"/>
        <w:r w:rsidR="00F8732B" w:rsidRPr="00F8732B">
          <w:rPr>
            <w:rStyle w:val="a7"/>
            <w:sz w:val="26"/>
            <w:szCs w:val="26"/>
          </w:rPr>
          <w:t>-</w:t>
        </w:r>
        <w:r w:rsidR="00F8732B" w:rsidRPr="00F8732B">
          <w:rPr>
            <w:rStyle w:val="a7"/>
            <w:sz w:val="26"/>
            <w:szCs w:val="26"/>
            <w:lang w:val="en-US"/>
          </w:rPr>
          <w:t>alt</w:t>
        </w:r>
        <w:r w:rsidR="00F8732B" w:rsidRPr="00F8732B">
          <w:rPr>
            <w:rStyle w:val="a7"/>
            <w:sz w:val="26"/>
            <w:szCs w:val="26"/>
          </w:rPr>
          <w:t>.</w:t>
        </w:r>
        <w:proofErr w:type="spellStart"/>
        <w:r w:rsidR="00F8732B" w:rsidRPr="00F8732B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F8732B" w:rsidRPr="00F8732B">
        <w:rPr>
          <w:sz w:val="26"/>
          <w:szCs w:val="26"/>
        </w:rPr>
        <w:t>) администрации Первомайского района.</w:t>
      </w:r>
    </w:p>
    <w:p w:rsidR="00DC6222" w:rsidRPr="00264E1C" w:rsidRDefault="00F8732B" w:rsidP="00DC6222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DC6222" w:rsidRPr="00264E1C">
        <w:rPr>
          <w:sz w:val="26"/>
          <w:szCs w:val="26"/>
        </w:rPr>
        <w:t>Контроль за</w:t>
      </w:r>
      <w:proofErr w:type="gramEnd"/>
      <w:r w:rsidR="00DC6222" w:rsidRPr="00264E1C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DC6222" w:rsidRPr="00264E1C">
        <w:rPr>
          <w:sz w:val="26"/>
          <w:szCs w:val="26"/>
          <w:shd w:val="clear" w:color="auto" w:fill="FFFFFF"/>
        </w:rPr>
        <w:t>по</w:t>
      </w:r>
      <w:r w:rsidR="0068731A">
        <w:rPr>
          <w:sz w:val="26"/>
          <w:szCs w:val="26"/>
          <w:shd w:val="clear" w:color="auto" w:fill="FFFFFF"/>
        </w:rPr>
        <w:t xml:space="preserve"> </w:t>
      </w:r>
      <w:r w:rsidR="00DC6222" w:rsidRPr="00264E1C">
        <w:rPr>
          <w:spacing w:val="-12"/>
          <w:sz w:val="26"/>
          <w:szCs w:val="26"/>
          <w:shd w:val="clear" w:color="auto" w:fill="FFFFFF"/>
        </w:rPr>
        <w:t>вопросам</w:t>
      </w:r>
      <w:r w:rsidR="0068731A">
        <w:rPr>
          <w:spacing w:val="-12"/>
          <w:sz w:val="26"/>
          <w:szCs w:val="26"/>
          <w:shd w:val="clear" w:color="auto" w:fill="FFFFFF"/>
        </w:rPr>
        <w:t xml:space="preserve"> </w:t>
      </w:r>
      <w:r w:rsidR="00DC6222" w:rsidRPr="00264E1C">
        <w:rPr>
          <w:sz w:val="26"/>
          <w:szCs w:val="26"/>
          <w:shd w:val="clear" w:color="auto" w:fill="FFFFFF"/>
        </w:rPr>
        <w:t>экономики, собственности, сельского хозяйства, и землепользования</w:t>
      </w:r>
      <w:r w:rsidR="00DC6222" w:rsidRPr="00264E1C">
        <w:rPr>
          <w:sz w:val="26"/>
          <w:szCs w:val="26"/>
        </w:rPr>
        <w:t xml:space="preserve"> (</w:t>
      </w:r>
      <w:r w:rsidR="009A30E3">
        <w:rPr>
          <w:sz w:val="26"/>
          <w:szCs w:val="26"/>
        </w:rPr>
        <w:t>Ульрих</w:t>
      </w:r>
      <w:r w:rsidR="001F073D" w:rsidRPr="00264E1C">
        <w:rPr>
          <w:sz w:val="26"/>
          <w:szCs w:val="26"/>
        </w:rPr>
        <w:t xml:space="preserve"> </w:t>
      </w:r>
      <w:r w:rsidR="009A30E3">
        <w:rPr>
          <w:sz w:val="26"/>
          <w:szCs w:val="26"/>
        </w:rPr>
        <w:t>Е</w:t>
      </w:r>
      <w:r w:rsidR="001F073D" w:rsidRPr="00264E1C">
        <w:rPr>
          <w:sz w:val="26"/>
          <w:szCs w:val="26"/>
        </w:rPr>
        <w:t>.</w:t>
      </w:r>
      <w:r w:rsidR="009A30E3">
        <w:rPr>
          <w:sz w:val="26"/>
          <w:szCs w:val="26"/>
        </w:rPr>
        <w:t>А</w:t>
      </w:r>
      <w:r w:rsidR="001F073D" w:rsidRPr="00264E1C">
        <w:rPr>
          <w:sz w:val="26"/>
          <w:szCs w:val="26"/>
        </w:rPr>
        <w:t>.</w:t>
      </w:r>
      <w:r w:rsidR="00DC6222" w:rsidRPr="00264E1C">
        <w:rPr>
          <w:sz w:val="26"/>
          <w:szCs w:val="26"/>
        </w:rPr>
        <w:t xml:space="preserve">).   </w:t>
      </w:r>
    </w:p>
    <w:p w:rsidR="00DC6222" w:rsidRDefault="00DC6222" w:rsidP="00DC6222">
      <w:pPr>
        <w:jc w:val="both"/>
        <w:rPr>
          <w:sz w:val="26"/>
          <w:szCs w:val="26"/>
        </w:rPr>
      </w:pPr>
    </w:p>
    <w:p w:rsidR="00223D70" w:rsidRDefault="00223D70" w:rsidP="00DC6222">
      <w:pPr>
        <w:jc w:val="both"/>
        <w:rPr>
          <w:sz w:val="26"/>
          <w:szCs w:val="26"/>
        </w:rPr>
      </w:pPr>
    </w:p>
    <w:p w:rsidR="00223D70" w:rsidRPr="00264E1C" w:rsidRDefault="00223D70" w:rsidP="00DC6222">
      <w:pPr>
        <w:jc w:val="both"/>
        <w:rPr>
          <w:sz w:val="26"/>
          <w:szCs w:val="26"/>
        </w:rPr>
      </w:pPr>
    </w:p>
    <w:p w:rsidR="00DC6222" w:rsidRPr="00264E1C" w:rsidRDefault="00DC6222" w:rsidP="00DC6222">
      <w:pPr>
        <w:rPr>
          <w:sz w:val="26"/>
          <w:szCs w:val="26"/>
        </w:rPr>
      </w:pPr>
      <w:r w:rsidRPr="00264E1C">
        <w:rPr>
          <w:sz w:val="26"/>
          <w:szCs w:val="26"/>
        </w:rPr>
        <w:t xml:space="preserve">Председатель  районного Собрания депутатов       </w:t>
      </w:r>
      <w:r w:rsidR="006C1712" w:rsidRPr="00264E1C">
        <w:rPr>
          <w:sz w:val="26"/>
          <w:szCs w:val="26"/>
        </w:rPr>
        <w:t xml:space="preserve">        </w:t>
      </w:r>
      <w:r w:rsidRPr="00264E1C">
        <w:rPr>
          <w:sz w:val="26"/>
          <w:szCs w:val="26"/>
        </w:rPr>
        <w:t xml:space="preserve">                  </w:t>
      </w:r>
      <w:r w:rsidR="008A7FE6" w:rsidRPr="00264E1C">
        <w:rPr>
          <w:sz w:val="26"/>
          <w:szCs w:val="26"/>
        </w:rPr>
        <w:t xml:space="preserve">       </w:t>
      </w:r>
      <w:r w:rsidRPr="00264E1C">
        <w:rPr>
          <w:sz w:val="26"/>
          <w:szCs w:val="26"/>
        </w:rPr>
        <w:t>Ю.</w:t>
      </w:r>
      <w:r w:rsidR="00F50EAB" w:rsidRPr="00264E1C">
        <w:rPr>
          <w:sz w:val="26"/>
          <w:szCs w:val="26"/>
        </w:rPr>
        <w:t>П</w:t>
      </w:r>
      <w:r w:rsidRPr="00264E1C">
        <w:rPr>
          <w:sz w:val="26"/>
          <w:szCs w:val="26"/>
        </w:rPr>
        <w:t xml:space="preserve">. </w:t>
      </w:r>
      <w:r w:rsidR="00F50EAB" w:rsidRPr="00264E1C">
        <w:rPr>
          <w:sz w:val="26"/>
          <w:szCs w:val="26"/>
        </w:rPr>
        <w:t>Логинов</w:t>
      </w:r>
    </w:p>
    <w:p w:rsidR="00F50EAB" w:rsidRPr="00264E1C" w:rsidRDefault="00F50EAB" w:rsidP="00DC6222">
      <w:pPr>
        <w:rPr>
          <w:sz w:val="26"/>
          <w:szCs w:val="26"/>
        </w:rPr>
      </w:pPr>
    </w:p>
    <w:p w:rsidR="00F50EAB" w:rsidRPr="00264E1C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8732B" w:rsidRDefault="00F8732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264E1C" w:rsidRDefault="00264E1C" w:rsidP="00DC6222">
      <w:pPr>
        <w:rPr>
          <w:sz w:val="26"/>
          <w:szCs w:val="26"/>
        </w:rPr>
      </w:pPr>
    </w:p>
    <w:p w:rsidR="00264E1C" w:rsidRDefault="00264E1C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F50EAB" w:rsidRDefault="00F50EAB" w:rsidP="00DC6222">
      <w:pPr>
        <w:rPr>
          <w:sz w:val="26"/>
          <w:szCs w:val="26"/>
        </w:rPr>
      </w:pPr>
    </w:p>
    <w:p w:rsidR="00860CD4" w:rsidRDefault="00860CD4" w:rsidP="00DC6222">
      <w:pPr>
        <w:rPr>
          <w:sz w:val="26"/>
          <w:szCs w:val="26"/>
        </w:rPr>
      </w:pPr>
    </w:p>
    <w:p w:rsidR="00860CD4" w:rsidRDefault="00860CD4" w:rsidP="00DC6222">
      <w:pPr>
        <w:rPr>
          <w:sz w:val="26"/>
          <w:szCs w:val="26"/>
        </w:rPr>
      </w:pPr>
    </w:p>
    <w:p w:rsidR="00860CD4" w:rsidRDefault="00860CD4" w:rsidP="00DC6222">
      <w:pPr>
        <w:rPr>
          <w:sz w:val="26"/>
          <w:szCs w:val="26"/>
        </w:rPr>
      </w:pPr>
    </w:p>
    <w:p w:rsidR="00F50EAB" w:rsidRPr="000B1102" w:rsidRDefault="00F50EAB" w:rsidP="00DC6222">
      <w:pPr>
        <w:rPr>
          <w:sz w:val="26"/>
          <w:szCs w:val="26"/>
        </w:rPr>
      </w:pPr>
    </w:p>
    <w:p w:rsidR="00ED3709" w:rsidRDefault="00ED3709" w:rsidP="00DC6222">
      <w:pPr>
        <w:rPr>
          <w:sz w:val="26"/>
          <w:szCs w:val="26"/>
        </w:rPr>
      </w:pPr>
    </w:p>
    <w:p w:rsidR="00DF1EF9" w:rsidRDefault="00DF1EF9" w:rsidP="00DC6222">
      <w:pPr>
        <w:rPr>
          <w:sz w:val="26"/>
          <w:szCs w:val="26"/>
        </w:rPr>
      </w:pPr>
    </w:p>
    <w:p w:rsidR="00DF1EF9" w:rsidRDefault="00DF1EF9" w:rsidP="00DC6222">
      <w:pPr>
        <w:rPr>
          <w:sz w:val="26"/>
          <w:szCs w:val="26"/>
        </w:rPr>
      </w:pPr>
    </w:p>
    <w:p w:rsidR="00DF1EF9" w:rsidRPr="000B1102" w:rsidRDefault="00DF1EF9" w:rsidP="00DC6222">
      <w:pPr>
        <w:rPr>
          <w:sz w:val="26"/>
          <w:szCs w:val="26"/>
        </w:rPr>
      </w:pPr>
    </w:p>
    <w:p w:rsidR="00AE16D0" w:rsidRPr="00D16AAA" w:rsidRDefault="00AE16D0" w:rsidP="00AE16D0">
      <w:pPr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</w:t>
      </w:r>
      <w:proofErr w:type="gramStart"/>
      <w:r w:rsidRPr="00D16AAA">
        <w:rPr>
          <w:szCs w:val="24"/>
        </w:rPr>
        <w:t>ПРИНЯТ</w:t>
      </w:r>
      <w:proofErr w:type="gramEnd"/>
      <w:r w:rsidRPr="00D16AAA">
        <w:rPr>
          <w:szCs w:val="24"/>
        </w:rPr>
        <w:t xml:space="preserve"> </w:t>
      </w:r>
    </w:p>
    <w:p w:rsidR="00AE16D0" w:rsidRDefault="00AE16D0" w:rsidP="00AE16D0">
      <w:pPr>
        <w:ind w:firstLine="5760"/>
        <w:rPr>
          <w:szCs w:val="24"/>
        </w:rPr>
      </w:pPr>
      <w:r>
        <w:rPr>
          <w:szCs w:val="24"/>
        </w:rPr>
        <w:t xml:space="preserve">      </w:t>
      </w:r>
      <w:r w:rsidRPr="00D16AAA">
        <w:rPr>
          <w:szCs w:val="24"/>
        </w:rPr>
        <w:t xml:space="preserve">решением </w:t>
      </w:r>
      <w:proofErr w:type="gramStart"/>
      <w:r w:rsidRPr="00D16AAA">
        <w:rPr>
          <w:szCs w:val="24"/>
        </w:rPr>
        <w:t>Первомайского</w:t>
      </w:r>
      <w:proofErr w:type="gramEnd"/>
    </w:p>
    <w:p w:rsidR="00AE16D0" w:rsidRPr="00D16AAA" w:rsidRDefault="00AE16D0" w:rsidP="00AE16D0">
      <w:pPr>
        <w:ind w:firstLine="5760"/>
        <w:rPr>
          <w:szCs w:val="24"/>
        </w:rPr>
      </w:pPr>
      <w:r>
        <w:rPr>
          <w:szCs w:val="24"/>
        </w:rPr>
        <w:t xml:space="preserve">     </w:t>
      </w:r>
      <w:r w:rsidRPr="00D16AAA">
        <w:rPr>
          <w:szCs w:val="24"/>
        </w:rPr>
        <w:t xml:space="preserve"> районного Собрания депутатов</w:t>
      </w:r>
    </w:p>
    <w:p w:rsidR="00AE16D0" w:rsidRDefault="00AE16D0" w:rsidP="00AE16D0">
      <w:pPr>
        <w:ind w:firstLine="5760"/>
        <w:rPr>
          <w:szCs w:val="24"/>
        </w:rPr>
      </w:pPr>
      <w:r>
        <w:rPr>
          <w:szCs w:val="24"/>
        </w:rPr>
        <w:t xml:space="preserve">     </w:t>
      </w:r>
      <w:r w:rsidR="005107C3">
        <w:rPr>
          <w:szCs w:val="24"/>
        </w:rPr>
        <w:t xml:space="preserve"> </w:t>
      </w:r>
      <w:r w:rsidRPr="00D16AAA">
        <w:rPr>
          <w:szCs w:val="24"/>
        </w:rPr>
        <w:t>от</w:t>
      </w:r>
      <w:r w:rsidR="00DE58DF">
        <w:rPr>
          <w:szCs w:val="24"/>
        </w:rPr>
        <w:t xml:space="preserve">28.06.2024 </w:t>
      </w:r>
      <w:r w:rsidRPr="00D16AAA">
        <w:rPr>
          <w:szCs w:val="24"/>
        </w:rPr>
        <w:t>№</w:t>
      </w:r>
      <w:r w:rsidR="00DE58DF">
        <w:rPr>
          <w:szCs w:val="24"/>
        </w:rPr>
        <w:t xml:space="preserve"> 44</w:t>
      </w:r>
    </w:p>
    <w:p w:rsidR="00ED3709" w:rsidRPr="000B1102" w:rsidRDefault="00ED3709" w:rsidP="00ED3709">
      <w:pPr>
        <w:jc w:val="right"/>
        <w:rPr>
          <w:sz w:val="26"/>
          <w:szCs w:val="26"/>
        </w:rPr>
      </w:pPr>
    </w:p>
    <w:p w:rsidR="00A10F14" w:rsidRDefault="00A10F14" w:rsidP="00ED3709">
      <w:pPr>
        <w:tabs>
          <w:tab w:val="left" w:pos="567"/>
        </w:tabs>
        <w:ind w:left="567"/>
        <w:jc w:val="center"/>
        <w:rPr>
          <w:b/>
          <w:iCs/>
          <w:sz w:val="26"/>
          <w:szCs w:val="26"/>
        </w:rPr>
      </w:pPr>
    </w:p>
    <w:p w:rsidR="00ED3709" w:rsidRPr="002C40C3" w:rsidRDefault="00ED3709" w:rsidP="00ED3709">
      <w:pPr>
        <w:tabs>
          <w:tab w:val="left" w:pos="567"/>
        </w:tabs>
        <w:ind w:left="567"/>
        <w:jc w:val="center"/>
        <w:rPr>
          <w:b/>
          <w:iCs/>
          <w:sz w:val="26"/>
          <w:szCs w:val="26"/>
        </w:rPr>
      </w:pPr>
      <w:r w:rsidRPr="002C40C3">
        <w:rPr>
          <w:b/>
          <w:iCs/>
          <w:sz w:val="26"/>
          <w:szCs w:val="26"/>
        </w:rPr>
        <w:t>Н</w:t>
      </w:r>
      <w:r w:rsidR="00EE357C" w:rsidRPr="002C40C3">
        <w:rPr>
          <w:b/>
          <w:iCs/>
          <w:sz w:val="26"/>
          <w:szCs w:val="26"/>
        </w:rPr>
        <w:t>ормативный правовой акт</w:t>
      </w:r>
    </w:p>
    <w:p w:rsidR="00ED3709" w:rsidRPr="002C40C3" w:rsidRDefault="00ED3709" w:rsidP="00ED3709">
      <w:pPr>
        <w:jc w:val="center"/>
        <w:rPr>
          <w:b/>
          <w:sz w:val="26"/>
          <w:szCs w:val="26"/>
        </w:rPr>
      </w:pPr>
      <w:r w:rsidRPr="002C40C3">
        <w:rPr>
          <w:b/>
          <w:sz w:val="26"/>
          <w:szCs w:val="26"/>
        </w:rPr>
        <w:t>«</w:t>
      </w:r>
      <w:r w:rsidR="006A11CA" w:rsidRPr="002C40C3">
        <w:rPr>
          <w:b/>
          <w:sz w:val="26"/>
          <w:szCs w:val="26"/>
        </w:rPr>
        <w:t>О Порядке определения цены земельных участков</w:t>
      </w:r>
      <w:r w:rsidR="00A71F31" w:rsidRPr="002C40C3">
        <w:rPr>
          <w:b/>
          <w:sz w:val="26"/>
          <w:szCs w:val="26"/>
        </w:rPr>
        <w:t>,</w:t>
      </w:r>
      <w:r w:rsidR="006A11CA" w:rsidRPr="002C40C3">
        <w:rPr>
          <w:b/>
          <w:sz w:val="26"/>
          <w:szCs w:val="26"/>
        </w:rPr>
        <w:t xml:space="preserve"> находящихся в муниципальной собственности муниципального образования Первомайский район Алтайского края, при заключении договоров купли-продажи земельных участков без проведения торгов</w:t>
      </w:r>
      <w:r w:rsidRPr="002C40C3">
        <w:rPr>
          <w:b/>
          <w:sz w:val="26"/>
          <w:szCs w:val="26"/>
        </w:rPr>
        <w:t xml:space="preserve">» </w:t>
      </w:r>
    </w:p>
    <w:p w:rsidR="00ED3709" w:rsidRPr="002C40C3" w:rsidRDefault="00ED3709" w:rsidP="00ED3709">
      <w:pPr>
        <w:jc w:val="center"/>
        <w:rPr>
          <w:sz w:val="26"/>
          <w:szCs w:val="26"/>
        </w:rPr>
      </w:pPr>
    </w:p>
    <w:p w:rsidR="00996509" w:rsidRPr="002C40C3" w:rsidRDefault="004D31AE" w:rsidP="003532C9">
      <w:pPr>
        <w:jc w:val="center"/>
        <w:rPr>
          <w:sz w:val="26"/>
          <w:szCs w:val="26"/>
        </w:rPr>
      </w:pPr>
      <w:r w:rsidRPr="002C40C3">
        <w:rPr>
          <w:b/>
          <w:sz w:val="26"/>
          <w:szCs w:val="26"/>
        </w:rPr>
        <w:t xml:space="preserve">Статья 1. </w:t>
      </w:r>
      <w:r w:rsidR="005004F8" w:rsidRPr="002C40C3">
        <w:rPr>
          <w:b/>
          <w:sz w:val="26"/>
          <w:szCs w:val="26"/>
        </w:rPr>
        <w:t>Общие положения</w:t>
      </w:r>
    </w:p>
    <w:p w:rsidR="00F2011B" w:rsidRPr="002C40C3" w:rsidRDefault="00F2011B" w:rsidP="00F201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C40C3">
        <w:rPr>
          <w:rFonts w:eastAsiaTheme="minorHAnsi"/>
          <w:sz w:val="26"/>
          <w:szCs w:val="26"/>
          <w:lang w:eastAsia="en-US"/>
        </w:rPr>
        <w:t xml:space="preserve"> Настоящий </w:t>
      </w:r>
      <w:r w:rsidR="008B171D" w:rsidRPr="002C40C3">
        <w:rPr>
          <w:rFonts w:eastAsiaTheme="minorHAnsi"/>
          <w:sz w:val="26"/>
          <w:szCs w:val="26"/>
          <w:lang w:eastAsia="en-US"/>
        </w:rPr>
        <w:t xml:space="preserve">порядок устанавливает </w:t>
      </w:r>
      <w:r w:rsidRPr="002C40C3">
        <w:rPr>
          <w:rFonts w:eastAsiaTheme="minorHAnsi"/>
          <w:sz w:val="26"/>
          <w:szCs w:val="26"/>
          <w:lang w:eastAsia="en-US"/>
        </w:rPr>
        <w:t>цену земельных участков, находящихся в муниципальной собственности муниципального образования Первомайский район Алтайского края (далее по тексту - земельные участки), при заключении договоров купли-продажи земельных участков без проведения торгов.</w:t>
      </w:r>
    </w:p>
    <w:p w:rsidR="005004F8" w:rsidRPr="002C40C3" w:rsidRDefault="005004F8" w:rsidP="005004F8">
      <w:pPr>
        <w:ind w:firstLine="709"/>
        <w:jc w:val="center"/>
        <w:rPr>
          <w:b/>
          <w:sz w:val="26"/>
          <w:szCs w:val="26"/>
        </w:rPr>
      </w:pPr>
    </w:p>
    <w:p w:rsidR="005004F8" w:rsidRPr="002C40C3" w:rsidRDefault="005004F8" w:rsidP="005004F8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2C40C3">
        <w:rPr>
          <w:b/>
          <w:sz w:val="26"/>
          <w:szCs w:val="26"/>
        </w:rPr>
        <w:t>Статья 2. Порядок определения цены</w:t>
      </w:r>
      <w:r w:rsidR="001D786F" w:rsidRPr="002C40C3">
        <w:rPr>
          <w:b/>
          <w:sz w:val="26"/>
          <w:szCs w:val="26"/>
        </w:rPr>
        <w:t xml:space="preserve"> земельных участков</w:t>
      </w:r>
      <w:r w:rsidRPr="002C40C3">
        <w:rPr>
          <w:b/>
          <w:sz w:val="26"/>
          <w:szCs w:val="26"/>
        </w:rPr>
        <w:t xml:space="preserve"> </w:t>
      </w:r>
    </w:p>
    <w:p w:rsidR="00F2011B" w:rsidRPr="002C40C3" w:rsidRDefault="005004F8" w:rsidP="00264E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C40C3">
        <w:rPr>
          <w:rFonts w:eastAsiaTheme="minorHAnsi"/>
          <w:sz w:val="26"/>
          <w:szCs w:val="26"/>
          <w:lang w:eastAsia="en-US"/>
        </w:rPr>
        <w:t>1</w:t>
      </w:r>
      <w:r w:rsidR="00F2011B" w:rsidRPr="002C40C3">
        <w:rPr>
          <w:rFonts w:eastAsiaTheme="minorHAnsi"/>
          <w:sz w:val="26"/>
          <w:szCs w:val="26"/>
          <w:lang w:eastAsia="en-US"/>
        </w:rPr>
        <w:t>. Цена земельного участка определяется в размере его кадастровой стоимости, за исключением случаев, предусмотренных</w:t>
      </w:r>
      <w:r w:rsidR="007B6BE5" w:rsidRPr="002C40C3">
        <w:rPr>
          <w:rFonts w:eastAsiaTheme="minorHAnsi"/>
          <w:sz w:val="26"/>
          <w:szCs w:val="26"/>
          <w:lang w:eastAsia="en-US"/>
        </w:rPr>
        <w:t xml:space="preserve"> </w:t>
      </w:r>
      <w:r w:rsidR="0053285B">
        <w:rPr>
          <w:rFonts w:eastAsiaTheme="minorHAnsi"/>
          <w:sz w:val="26"/>
          <w:szCs w:val="26"/>
          <w:lang w:eastAsia="en-US"/>
        </w:rPr>
        <w:t>частью</w:t>
      </w:r>
      <w:r w:rsidR="007B6BE5" w:rsidRPr="002C40C3">
        <w:rPr>
          <w:rFonts w:eastAsiaTheme="minorHAnsi"/>
          <w:sz w:val="26"/>
          <w:szCs w:val="26"/>
          <w:lang w:eastAsia="en-US"/>
        </w:rPr>
        <w:t xml:space="preserve"> 2, </w:t>
      </w:r>
      <w:r w:rsidR="00A71F31" w:rsidRPr="002C40C3">
        <w:rPr>
          <w:rFonts w:eastAsiaTheme="minorHAnsi"/>
          <w:sz w:val="26"/>
          <w:szCs w:val="26"/>
          <w:lang w:eastAsia="en-US"/>
        </w:rPr>
        <w:t xml:space="preserve">настоящей </w:t>
      </w:r>
      <w:r w:rsidR="007B6BE5" w:rsidRPr="002C40C3">
        <w:rPr>
          <w:rFonts w:eastAsiaTheme="minorHAnsi"/>
          <w:sz w:val="26"/>
          <w:szCs w:val="26"/>
          <w:lang w:eastAsia="en-US"/>
        </w:rPr>
        <w:t>статьи</w:t>
      </w:r>
      <w:r w:rsidR="00F2011B" w:rsidRPr="002C40C3">
        <w:rPr>
          <w:rFonts w:eastAsiaTheme="minorHAnsi"/>
          <w:sz w:val="26"/>
          <w:szCs w:val="26"/>
          <w:lang w:eastAsia="en-US"/>
        </w:rPr>
        <w:t>.</w:t>
      </w:r>
    </w:p>
    <w:p w:rsidR="00F2011B" w:rsidRPr="002C40C3" w:rsidRDefault="005004F8" w:rsidP="00264E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0" w:name="Par2"/>
      <w:bookmarkEnd w:id="0"/>
      <w:r w:rsidRPr="002C40C3">
        <w:rPr>
          <w:rFonts w:eastAsiaTheme="minorHAnsi"/>
          <w:sz w:val="26"/>
          <w:szCs w:val="26"/>
          <w:lang w:eastAsia="en-US"/>
        </w:rPr>
        <w:t>2</w:t>
      </w:r>
      <w:r w:rsidR="00F2011B" w:rsidRPr="002C40C3">
        <w:rPr>
          <w:rFonts w:eastAsiaTheme="minorHAnsi"/>
          <w:sz w:val="26"/>
          <w:szCs w:val="26"/>
          <w:lang w:eastAsia="en-US"/>
        </w:rPr>
        <w:t>. Цена земельного участка определяется в размере 60 процентов его кадастровой стоимости при продаже:</w:t>
      </w:r>
    </w:p>
    <w:p w:rsidR="00F2011B" w:rsidRPr="002C40C3" w:rsidRDefault="008B171D" w:rsidP="00264E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C40C3">
        <w:rPr>
          <w:rFonts w:eastAsiaTheme="minorHAnsi"/>
          <w:sz w:val="26"/>
          <w:szCs w:val="26"/>
          <w:lang w:eastAsia="en-US"/>
        </w:rPr>
        <w:t>1</w:t>
      </w:r>
      <w:r w:rsidR="00F2011B" w:rsidRPr="002C40C3">
        <w:rPr>
          <w:rFonts w:eastAsiaTheme="minorHAnsi"/>
          <w:sz w:val="26"/>
          <w:szCs w:val="26"/>
          <w:lang w:eastAsia="en-US"/>
        </w:rPr>
        <w:t xml:space="preserve">) земельного участка, предоставленного для ведения личного подсобного, дачного хозяйства, </w:t>
      </w:r>
      <w:r w:rsidR="005F5B32" w:rsidRPr="002C40C3">
        <w:rPr>
          <w:rFonts w:eastAsiaTheme="minorHAnsi"/>
          <w:sz w:val="26"/>
          <w:szCs w:val="26"/>
          <w:lang w:eastAsia="en-US"/>
        </w:rPr>
        <w:t xml:space="preserve">садоводства для собственных нужд, строительства гаража для собственных нужд </w:t>
      </w:r>
      <w:r w:rsidR="00F2011B" w:rsidRPr="002C40C3">
        <w:rPr>
          <w:rFonts w:eastAsiaTheme="minorHAnsi"/>
          <w:sz w:val="26"/>
          <w:szCs w:val="26"/>
          <w:lang w:eastAsia="en-US"/>
        </w:rPr>
        <w:t>или индивидуального жилищного строительства,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участке;</w:t>
      </w:r>
    </w:p>
    <w:p w:rsidR="00F2011B" w:rsidRPr="002C40C3" w:rsidRDefault="008B171D" w:rsidP="00264E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C40C3">
        <w:rPr>
          <w:rFonts w:eastAsiaTheme="minorHAnsi"/>
          <w:sz w:val="26"/>
          <w:szCs w:val="26"/>
          <w:lang w:eastAsia="en-US"/>
        </w:rPr>
        <w:t>2</w:t>
      </w:r>
      <w:r w:rsidR="00F2011B" w:rsidRPr="002C40C3">
        <w:rPr>
          <w:rFonts w:eastAsiaTheme="minorHAnsi"/>
          <w:sz w:val="26"/>
          <w:szCs w:val="26"/>
          <w:lang w:eastAsia="en-US"/>
        </w:rPr>
        <w:t xml:space="preserve">) земельного участка, предоставленного юридическому лицу - собственнику здания или сооружения, </w:t>
      </w:r>
      <w:proofErr w:type="gramStart"/>
      <w:r w:rsidR="00F2011B" w:rsidRPr="002C40C3">
        <w:rPr>
          <w:rFonts w:eastAsiaTheme="minorHAnsi"/>
          <w:sz w:val="26"/>
          <w:szCs w:val="26"/>
          <w:lang w:eastAsia="en-US"/>
        </w:rPr>
        <w:t>являющихся</w:t>
      </w:r>
      <w:proofErr w:type="gramEnd"/>
      <w:r w:rsidR="00F2011B" w:rsidRPr="002C40C3">
        <w:rPr>
          <w:rFonts w:eastAsiaTheme="minorHAnsi"/>
          <w:sz w:val="26"/>
          <w:szCs w:val="26"/>
          <w:lang w:eastAsia="en-US"/>
        </w:rPr>
        <w:t xml:space="preserve"> объектами федерального или регионального значения и расположенных на приобретаемом земельном участке.</w:t>
      </w:r>
    </w:p>
    <w:p w:rsidR="005004F8" w:rsidRPr="002C40C3" w:rsidRDefault="005004F8" w:rsidP="009B3E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"/>
      <w:bookmarkStart w:id="2" w:name="Par6"/>
      <w:bookmarkEnd w:id="1"/>
      <w:bookmarkEnd w:id="2"/>
    </w:p>
    <w:p w:rsidR="002667C7" w:rsidRPr="002C40C3" w:rsidRDefault="002667C7" w:rsidP="009B3E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67C7" w:rsidRPr="002C40C3" w:rsidRDefault="002667C7" w:rsidP="009B3E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6FAF" w:rsidRPr="002C40C3" w:rsidRDefault="00E40A6F" w:rsidP="00266FAF">
      <w:pPr>
        <w:shd w:val="clear" w:color="auto" w:fill="FFFFFF"/>
        <w:tabs>
          <w:tab w:val="left" w:pos="370"/>
          <w:tab w:val="left" w:pos="4820"/>
        </w:tabs>
        <w:rPr>
          <w:color w:val="000000"/>
          <w:kern w:val="2"/>
          <w:sz w:val="26"/>
          <w:szCs w:val="26"/>
        </w:rPr>
      </w:pPr>
      <w:r w:rsidRPr="002C40C3">
        <w:rPr>
          <w:color w:val="000000"/>
          <w:kern w:val="2"/>
          <w:sz w:val="26"/>
          <w:szCs w:val="26"/>
        </w:rPr>
        <w:t>Глава</w:t>
      </w:r>
      <w:r w:rsidR="00266FAF" w:rsidRPr="002C40C3">
        <w:rPr>
          <w:color w:val="000000"/>
          <w:kern w:val="2"/>
          <w:sz w:val="26"/>
          <w:szCs w:val="26"/>
        </w:rPr>
        <w:t xml:space="preserve"> Первомайского района                   </w:t>
      </w:r>
      <w:r w:rsidRPr="002C40C3">
        <w:rPr>
          <w:color w:val="000000"/>
          <w:kern w:val="2"/>
          <w:sz w:val="26"/>
          <w:szCs w:val="26"/>
        </w:rPr>
        <w:t xml:space="preserve">            </w:t>
      </w:r>
      <w:r w:rsidR="002C40C3">
        <w:rPr>
          <w:color w:val="000000"/>
          <w:kern w:val="2"/>
          <w:sz w:val="26"/>
          <w:szCs w:val="26"/>
        </w:rPr>
        <w:t xml:space="preserve">  </w:t>
      </w:r>
      <w:r w:rsidR="002667C7" w:rsidRPr="002C40C3">
        <w:rPr>
          <w:color w:val="000000"/>
          <w:kern w:val="2"/>
          <w:sz w:val="26"/>
          <w:szCs w:val="26"/>
        </w:rPr>
        <w:t xml:space="preserve">           </w:t>
      </w:r>
      <w:r w:rsidRPr="002C40C3">
        <w:rPr>
          <w:color w:val="000000"/>
          <w:kern w:val="2"/>
          <w:sz w:val="26"/>
          <w:szCs w:val="26"/>
        </w:rPr>
        <w:t xml:space="preserve">                         </w:t>
      </w:r>
      <w:r w:rsidR="00266FAF" w:rsidRPr="002C40C3">
        <w:rPr>
          <w:color w:val="000000"/>
          <w:kern w:val="2"/>
          <w:sz w:val="26"/>
          <w:szCs w:val="26"/>
        </w:rPr>
        <w:t xml:space="preserve">  </w:t>
      </w:r>
      <w:r w:rsidRPr="002C40C3">
        <w:rPr>
          <w:color w:val="000000"/>
          <w:kern w:val="2"/>
          <w:sz w:val="26"/>
          <w:szCs w:val="26"/>
        </w:rPr>
        <w:t>Ю.А.Фролова</w:t>
      </w:r>
    </w:p>
    <w:p w:rsidR="002A73F1" w:rsidRDefault="002A73F1" w:rsidP="00266FAF">
      <w:pPr>
        <w:shd w:val="clear" w:color="auto" w:fill="FFFFFF"/>
        <w:tabs>
          <w:tab w:val="left" w:pos="370"/>
          <w:tab w:val="left" w:pos="4820"/>
        </w:tabs>
        <w:rPr>
          <w:color w:val="000000"/>
          <w:kern w:val="2"/>
          <w:sz w:val="26"/>
          <w:szCs w:val="26"/>
        </w:rPr>
      </w:pPr>
    </w:p>
    <w:p w:rsidR="009A55AF" w:rsidRPr="002C40C3" w:rsidRDefault="009A55AF" w:rsidP="00266FAF">
      <w:pPr>
        <w:shd w:val="clear" w:color="auto" w:fill="FFFFFF"/>
        <w:tabs>
          <w:tab w:val="left" w:pos="370"/>
          <w:tab w:val="left" w:pos="4820"/>
        </w:tabs>
        <w:rPr>
          <w:color w:val="000000"/>
          <w:kern w:val="2"/>
          <w:sz w:val="26"/>
          <w:szCs w:val="26"/>
        </w:rPr>
      </w:pPr>
    </w:p>
    <w:p w:rsidR="00264E1C" w:rsidRPr="002C40C3" w:rsidRDefault="00264E1C" w:rsidP="00266FAF">
      <w:pPr>
        <w:shd w:val="clear" w:color="auto" w:fill="FFFFFF"/>
        <w:tabs>
          <w:tab w:val="left" w:pos="370"/>
          <w:tab w:val="left" w:pos="4820"/>
        </w:tabs>
        <w:rPr>
          <w:color w:val="000000"/>
          <w:kern w:val="2"/>
          <w:sz w:val="26"/>
          <w:szCs w:val="26"/>
        </w:rPr>
      </w:pPr>
    </w:p>
    <w:p w:rsidR="00DE58DF" w:rsidRPr="00DE58DF" w:rsidRDefault="00DE58DF" w:rsidP="00DE58DF">
      <w:pPr>
        <w:rPr>
          <w:sz w:val="26"/>
          <w:szCs w:val="26"/>
          <w:lang w:eastAsia="en-US"/>
        </w:rPr>
      </w:pPr>
      <w:r w:rsidRPr="00DE58DF">
        <w:rPr>
          <w:sz w:val="26"/>
          <w:szCs w:val="26"/>
          <w:lang w:eastAsia="en-US"/>
        </w:rPr>
        <w:t>«28» июня 2024 г.</w:t>
      </w:r>
    </w:p>
    <w:p w:rsidR="00DE58DF" w:rsidRPr="00DE58DF" w:rsidRDefault="00DE58DF" w:rsidP="00DE58DF">
      <w:pPr>
        <w:rPr>
          <w:sz w:val="26"/>
          <w:szCs w:val="26"/>
          <w:lang w:eastAsia="en-US"/>
        </w:rPr>
      </w:pPr>
    </w:p>
    <w:p w:rsidR="00DE58DF" w:rsidRPr="00DE58DF" w:rsidRDefault="00DE58DF" w:rsidP="00DE58DF">
      <w:pPr>
        <w:rPr>
          <w:caps/>
          <w:sz w:val="26"/>
          <w:szCs w:val="26"/>
          <w:lang w:eastAsia="en-US"/>
        </w:rPr>
      </w:pPr>
      <w:r w:rsidRPr="00DE58DF">
        <w:rPr>
          <w:sz w:val="26"/>
          <w:szCs w:val="26"/>
          <w:lang w:eastAsia="en-US"/>
        </w:rPr>
        <w:t>№ 15-СД</w:t>
      </w:r>
    </w:p>
    <w:p w:rsidR="002A73F1" w:rsidRPr="00DE58DF" w:rsidRDefault="002A73F1" w:rsidP="00DE58DF">
      <w:pPr>
        <w:shd w:val="clear" w:color="auto" w:fill="FFFFFF"/>
        <w:tabs>
          <w:tab w:val="left" w:pos="370"/>
          <w:tab w:val="left" w:pos="4820"/>
        </w:tabs>
        <w:ind w:left="567" w:right="2" w:hanging="567"/>
        <w:jc w:val="both"/>
        <w:rPr>
          <w:color w:val="000000"/>
          <w:kern w:val="2"/>
          <w:sz w:val="26"/>
          <w:szCs w:val="26"/>
        </w:rPr>
      </w:pPr>
    </w:p>
    <w:sectPr w:rsidR="002A73F1" w:rsidRPr="00DE58DF" w:rsidSect="000B1102">
      <w:headerReference w:type="default" r:id="rId8"/>
      <w:headerReference w:type="first" r:id="rId9"/>
      <w:pgSz w:w="11906" w:h="16838"/>
      <w:pgMar w:top="1134" w:right="850" w:bottom="1134" w:left="1701" w:header="283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D8" w:rsidRDefault="00D004D8" w:rsidP="00E7710F">
      <w:r>
        <w:separator/>
      </w:r>
    </w:p>
  </w:endnote>
  <w:endnote w:type="continuationSeparator" w:id="0">
    <w:p w:rsidR="00D004D8" w:rsidRDefault="00D004D8" w:rsidP="00E7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D8" w:rsidRDefault="00D004D8" w:rsidP="00E7710F">
      <w:r>
        <w:separator/>
      </w:r>
    </w:p>
  </w:footnote>
  <w:footnote w:type="continuationSeparator" w:id="0">
    <w:p w:rsidR="00D004D8" w:rsidRDefault="00D004D8" w:rsidP="00E7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4697"/>
      <w:docPartObj>
        <w:docPartGallery w:val="Page Numbers (Top of Page)"/>
        <w:docPartUnique/>
      </w:docPartObj>
    </w:sdtPr>
    <w:sdtContent>
      <w:p w:rsidR="002E2397" w:rsidRDefault="00F3442C">
        <w:pPr>
          <w:pStyle w:val="a8"/>
          <w:jc w:val="center"/>
        </w:pPr>
        <w:r>
          <w:fldChar w:fldCharType="begin"/>
        </w:r>
        <w:r w:rsidR="00096732">
          <w:instrText xml:space="preserve"> PAGE   \* MERGEFORMAT </w:instrText>
        </w:r>
        <w:r>
          <w:fldChar w:fldCharType="separate"/>
        </w:r>
        <w:r w:rsidR="00DE58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2397" w:rsidRDefault="002E239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97" w:rsidRDefault="002E2397" w:rsidP="00E7710F">
    <w:pPr>
      <w:pStyle w:val="a8"/>
      <w:jc w:val="center"/>
    </w:pPr>
    <w:r>
      <w:rPr>
        <w:noProof/>
      </w:rPr>
      <w:drawing>
        <wp:inline distT="0" distB="0" distL="0" distR="0">
          <wp:extent cx="428625" cy="723900"/>
          <wp:effectExtent l="19050" t="0" r="952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2397" w:rsidRDefault="002E2397" w:rsidP="00E7710F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0D3"/>
    <w:multiLevelType w:val="hybridMultilevel"/>
    <w:tmpl w:val="487C20D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13E80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B0F"/>
    <w:multiLevelType w:val="hybridMultilevel"/>
    <w:tmpl w:val="2216EE8E"/>
    <w:lvl w:ilvl="0" w:tplc="64A4861E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77220"/>
    <w:multiLevelType w:val="hybridMultilevel"/>
    <w:tmpl w:val="8362C4D8"/>
    <w:lvl w:ilvl="0" w:tplc="16DA10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1F8F5B9F"/>
    <w:multiLevelType w:val="hybridMultilevel"/>
    <w:tmpl w:val="2216EE8E"/>
    <w:lvl w:ilvl="0" w:tplc="64A4861E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5739F"/>
    <w:multiLevelType w:val="hybridMultilevel"/>
    <w:tmpl w:val="EC02B7CC"/>
    <w:lvl w:ilvl="0" w:tplc="F38E342E">
      <w:start w:val="2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716D0"/>
    <w:multiLevelType w:val="hybridMultilevel"/>
    <w:tmpl w:val="F8186A54"/>
    <w:lvl w:ilvl="0" w:tplc="9CC26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4A4861E">
      <w:start w:val="1"/>
      <w:numFmt w:val="decimal"/>
      <w:lvlText w:val="%2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2" w:tplc="B20CEDFC">
      <w:numFmt w:val="none"/>
      <w:lvlText w:val=""/>
      <w:lvlJc w:val="left"/>
      <w:pPr>
        <w:tabs>
          <w:tab w:val="num" w:pos="360"/>
        </w:tabs>
      </w:pPr>
    </w:lvl>
    <w:lvl w:ilvl="3" w:tplc="9A4AB31C">
      <w:numFmt w:val="none"/>
      <w:lvlText w:val=""/>
      <w:lvlJc w:val="left"/>
      <w:pPr>
        <w:tabs>
          <w:tab w:val="num" w:pos="360"/>
        </w:tabs>
      </w:pPr>
    </w:lvl>
    <w:lvl w:ilvl="4" w:tplc="D0B443F4">
      <w:numFmt w:val="none"/>
      <w:lvlText w:val=""/>
      <w:lvlJc w:val="left"/>
      <w:pPr>
        <w:tabs>
          <w:tab w:val="num" w:pos="360"/>
        </w:tabs>
      </w:pPr>
    </w:lvl>
    <w:lvl w:ilvl="5" w:tplc="60843338">
      <w:numFmt w:val="none"/>
      <w:lvlText w:val=""/>
      <w:lvlJc w:val="left"/>
      <w:pPr>
        <w:tabs>
          <w:tab w:val="num" w:pos="360"/>
        </w:tabs>
      </w:pPr>
    </w:lvl>
    <w:lvl w:ilvl="6" w:tplc="470AB5D4">
      <w:numFmt w:val="none"/>
      <w:lvlText w:val=""/>
      <w:lvlJc w:val="left"/>
      <w:pPr>
        <w:tabs>
          <w:tab w:val="num" w:pos="360"/>
        </w:tabs>
      </w:pPr>
    </w:lvl>
    <w:lvl w:ilvl="7" w:tplc="3354924A">
      <w:numFmt w:val="none"/>
      <w:lvlText w:val=""/>
      <w:lvlJc w:val="left"/>
      <w:pPr>
        <w:tabs>
          <w:tab w:val="num" w:pos="360"/>
        </w:tabs>
      </w:pPr>
    </w:lvl>
    <w:lvl w:ilvl="8" w:tplc="8632B7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10DA8"/>
    <w:rsid w:val="000366BD"/>
    <w:rsid w:val="00081457"/>
    <w:rsid w:val="000848C8"/>
    <w:rsid w:val="00096732"/>
    <w:rsid w:val="000A515E"/>
    <w:rsid w:val="000B1102"/>
    <w:rsid w:val="000C1BB8"/>
    <w:rsid w:val="000C64E2"/>
    <w:rsid w:val="000D04BC"/>
    <w:rsid w:val="000D1C05"/>
    <w:rsid w:val="000E3299"/>
    <w:rsid w:val="000E7CBE"/>
    <w:rsid w:val="000F2310"/>
    <w:rsid w:val="000F312B"/>
    <w:rsid w:val="00102E9A"/>
    <w:rsid w:val="0011022F"/>
    <w:rsid w:val="00110DA8"/>
    <w:rsid w:val="00163896"/>
    <w:rsid w:val="001932DA"/>
    <w:rsid w:val="001A574A"/>
    <w:rsid w:val="001D786F"/>
    <w:rsid w:val="001E212C"/>
    <w:rsid w:val="001F073D"/>
    <w:rsid w:val="00223D70"/>
    <w:rsid w:val="002445DE"/>
    <w:rsid w:val="00264E1C"/>
    <w:rsid w:val="002667C7"/>
    <w:rsid w:val="00266FAF"/>
    <w:rsid w:val="002A6E99"/>
    <w:rsid w:val="002A73F1"/>
    <w:rsid w:val="002C40C3"/>
    <w:rsid w:val="002C57F7"/>
    <w:rsid w:val="002D3A3A"/>
    <w:rsid w:val="002D4C82"/>
    <w:rsid w:val="002E2397"/>
    <w:rsid w:val="002E49C5"/>
    <w:rsid w:val="003532C9"/>
    <w:rsid w:val="00374790"/>
    <w:rsid w:val="00390011"/>
    <w:rsid w:val="00391133"/>
    <w:rsid w:val="00394A49"/>
    <w:rsid w:val="003C5C0D"/>
    <w:rsid w:val="003D3D49"/>
    <w:rsid w:val="00424603"/>
    <w:rsid w:val="00436C29"/>
    <w:rsid w:val="00481C1E"/>
    <w:rsid w:val="00484C82"/>
    <w:rsid w:val="00491747"/>
    <w:rsid w:val="00493625"/>
    <w:rsid w:val="004937DF"/>
    <w:rsid w:val="004B3033"/>
    <w:rsid w:val="004B375B"/>
    <w:rsid w:val="004B7A73"/>
    <w:rsid w:val="004D31AE"/>
    <w:rsid w:val="004D723D"/>
    <w:rsid w:val="004E4523"/>
    <w:rsid w:val="004E7039"/>
    <w:rsid w:val="004F1368"/>
    <w:rsid w:val="005004F8"/>
    <w:rsid w:val="0050120C"/>
    <w:rsid w:val="005107C3"/>
    <w:rsid w:val="0053082A"/>
    <w:rsid w:val="0053285B"/>
    <w:rsid w:val="00533502"/>
    <w:rsid w:val="0058458A"/>
    <w:rsid w:val="005A7338"/>
    <w:rsid w:val="005C4F25"/>
    <w:rsid w:val="005C5D75"/>
    <w:rsid w:val="005D0337"/>
    <w:rsid w:val="005E4B70"/>
    <w:rsid w:val="005F5B32"/>
    <w:rsid w:val="00613E28"/>
    <w:rsid w:val="00651AEB"/>
    <w:rsid w:val="00654415"/>
    <w:rsid w:val="00680ED0"/>
    <w:rsid w:val="0068731A"/>
    <w:rsid w:val="00692778"/>
    <w:rsid w:val="006A11CA"/>
    <w:rsid w:val="006A70F6"/>
    <w:rsid w:val="006B6FC5"/>
    <w:rsid w:val="006C1712"/>
    <w:rsid w:val="00725F11"/>
    <w:rsid w:val="00755AE7"/>
    <w:rsid w:val="00765581"/>
    <w:rsid w:val="0077055C"/>
    <w:rsid w:val="007803E3"/>
    <w:rsid w:val="007824AE"/>
    <w:rsid w:val="00793E5F"/>
    <w:rsid w:val="007945A0"/>
    <w:rsid w:val="007B6AE4"/>
    <w:rsid w:val="007B6BE5"/>
    <w:rsid w:val="007F273A"/>
    <w:rsid w:val="00835E6D"/>
    <w:rsid w:val="00840B33"/>
    <w:rsid w:val="008464ED"/>
    <w:rsid w:val="00860CD4"/>
    <w:rsid w:val="008705A2"/>
    <w:rsid w:val="00870ACD"/>
    <w:rsid w:val="00882C43"/>
    <w:rsid w:val="00894664"/>
    <w:rsid w:val="008A7FE6"/>
    <w:rsid w:val="008B171D"/>
    <w:rsid w:val="008D04A4"/>
    <w:rsid w:val="009028F1"/>
    <w:rsid w:val="0090690F"/>
    <w:rsid w:val="0091065F"/>
    <w:rsid w:val="009727B6"/>
    <w:rsid w:val="0097290D"/>
    <w:rsid w:val="00977BB0"/>
    <w:rsid w:val="00996509"/>
    <w:rsid w:val="009A30E3"/>
    <w:rsid w:val="009A482A"/>
    <w:rsid w:val="009A55AF"/>
    <w:rsid w:val="009B3EB2"/>
    <w:rsid w:val="009B7D4C"/>
    <w:rsid w:val="00A10F14"/>
    <w:rsid w:val="00A36C32"/>
    <w:rsid w:val="00A53735"/>
    <w:rsid w:val="00A57307"/>
    <w:rsid w:val="00A71F31"/>
    <w:rsid w:val="00AA5B8D"/>
    <w:rsid w:val="00AC5736"/>
    <w:rsid w:val="00AD21EF"/>
    <w:rsid w:val="00AE16D0"/>
    <w:rsid w:val="00B013E2"/>
    <w:rsid w:val="00B33B51"/>
    <w:rsid w:val="00B42D7D"/>
    <w:rsid w:val="00B52D0D"/>
    <w:rsid w:val="00B62345"/>
    <w:rsid w:val="00B77140"/>
    <w:rsid w:val="00BA7651"/>
    <w:rsid w:val="00BB0343"/>
    <w:rsid w:val="00BF7860"/>
    <w:rsid w:val="00C152DA"/>
    <w:rsid w:val="00C34B56"/>
    <w:rsid w:val="00C352DF"/>
    <w:rsid w:val="00C75C93"/>
    <w:rsid w:val="00C94BF2"/>
    <w:rsid w:val="00CB28D4"/>
    <w:rsid w:val="00CC01ED"/>
    <w:rsid w:val="00CF3ED5"/>
    <w:rsid w:val="00D004D8"/>
    <w:rsid w:val="00D53C1C"/>
    <w:rsid w:val="00D614A1"/>
    <w:rsid w:val="00D9336F"/>
    <w:rsid w:val="00D93424"/>
    <w:rsid w:val="00DA119C"/>
    <w:rsid w:val="00DA1764"/>
    <w:rsid w:val="00DA4A9B"/>
    <w:rsid w:val="00DB42F6"/>
    <w:rsid w:val="00DB5EBF"/>
    <w:rsid w:val="00DC6222"/>
    <w:rsid w:val="00DE3611"/>
    <w:rsid w:val="00DE58DF"/>
    <w:rsid w:val="00DF1EF9"/>
    <w:rsid w:val="00DF4B01"/>
    <w:rsid w:val="00E20E52"/>
    <w:rsid w:val="00E40A6F"/>
    <w:rsid w:val="00E53B7A"/>
    <w:rsid w:val="00E600D3"/>
    <w:rsid w:val="00E71317"/>
    <w:rsid w:val="00E7710F"/>
    <w:rsid w:val="00E803BD"/>
    <w:rsid w:val="00E8216E"/>
    <w:rsid w:val="00EB13FA"/>
    <w:rsid w:val="00EB1575"/>
    <w:rsid w:val="00ED3709"/>
    <w:rsid w:val="00ED4701"/>
    <w:rsid w:val="00EE357C"/>
    <w:rsid w:val="00F1391B"/>
    <w:rsid w:val="00F155E1"/>
    <w:rsid w:val="00F1574E"/>
    <w:rsid w:val="00F2011B"/>
    <w:rsid w:val="00F25083"/>
    <w:rsid w:val="00F3442C"/>
    <w:rsid w:val="00F44AE8"/>
    <w:rsid w:val="00F50EAB"/>
    <w:rsid w:val="00F8732B"/>
    <w:rsid w:val="00F91D39"/>
    <w:rsid w:val="00FA6D3D"/>
    <w:rsid w:val="00FB3A0A"/>
    <w:rsid w:val="00FC4FE1"/>
    <w:rsid w:val="00F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073D"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A6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2A6E9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A6E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A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6E99"/>
    <w:pPr>
      <w:ind w:left="720"/>
      <w:contextualSpacing/>
    </w:pPr>
    <w:rPr>
      <w:sz w:val="20"/>
    </w:rPr>
  </w:style>
  <w:style w:type="character" w:styleId="a7">
    <w:name w:val="Hyperlink"/>
    <w:rsid w:val="007824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6222"/>
  </w:style>
  <w:style w:type="paragraph" w:styleId="a8">
    <w:name w:val="header"/>
    <w:basedOn w:val="a"/>
    <w:link w:val="a9"/>
    <w:uiPriority w:val="99"/>
    <w:unhideWhenUsed/>
    <w:rsid w:val="00E771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71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771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71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71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71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F07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basedOn w:val="a0"/>
    <w:qFormat/>
    <w:rsid w:val="00ED3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v-a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Начальник ОМСУ</cp:lastModifiedBy>
  <cp:revision>59</cp:revision>
  <cp:lastPrinted>2024-06-17T02:19:00Z</cp:lastPrinted>
  <dcterms:created xsi:type="dcterms:W3CDTF">2021-02-03T06:15:00Z</dcterms:created>
  <dcterms:modified xsi:type="dcterms:W3CDTF">2024-07-02T02:04:00Z</dcterms:modified>
</cp:coreProperties>
</file>