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0B" w:rsidRDefault="00D11DB5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3742055</wp:posOffset>
            </wp:positionH>
            <wp:positionV relativeFrom="paragraph">
              <wp:posOffset>12700</wp:posOffset>
            </wp:positionV>
            <wp:extent cx="450850" cy="67056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08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623060" simplePos="0" relativeHeight="251657728" behindDoc="0" locked="0" layoutInCell="1" allowOverlap="1">
            <wp:simplePos x="0" y="0"/>
            <wp:positionH relativeFrom="page">
              <wp:posOffset>3995420</wp:posOffset>
            </wp:positionH>
            <wp:positionV relativeFrom="paragraph">
              <wp:posOffset>7847330</wp:posOffset>
            </wp:positionV>
            <wp:extent cx="1085215" cy="88392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521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0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1.9pt;margin-top:642.25pt;width:87.05pt;height:16.55pt;z-index:-251657728;mso-wrap-distance-left:126.3pt;mso-wrap-distance-top:24.35pt;mso-wrap-distance-bottom:28.75pt;mso-position-horizontal-relative:page;mso-position-vertical-relative:text" filled="f" stroked="f">
            <v:textbox inset="0,0,0,0">
              <w:txbxContent>
                <w:p w:rsidR="0050700B" w:rsidRDefault="00D11DB5">
                  <w:pPr>
                    <w:pStyle w:val="1"/>
                    <w:ind w:firstLine="0"/>
                  </w:pPr>
                  <w:r>
                    <w:t>Ю.А. Фролова</w:t>
                  </w:r>
                </w:p>
              </w:txbxContent>
            </v:textbox>
            <w10:wrap type="square" side="left" anchorx="page"/>
          </v:shape>
        </w:pict>
      </w:r>
    </w:p>
    <w:p w:rsidR="0050700B" w:rsidRDefault="00D11DB5">
      <w:pPr>
        <w:pStyle w:val="1"/>
        <w:spacing w:after="260"/>
        <w:ind w:firstLine="260"/>
      </w:pPr>
      <w:r>
        <w:rPr>
          <w:b/>
          <w:bCs/>
        </w:rPr>
        <w:t>АДМИНИСТРАЦИЯ ПЕРВОМАЙСКОГО РАЙОНА АЛТАЙСКОГО КРАЯ</w:t>
      </w:r>
    </w:p>
    <w:p w:rsidR="0050700B" w:rsidRDefault="00D11DB5">
      <w:pPr>
        <w:pStyle w:val="20"/>
        <w:spacing w:after="260"/>
        <w:jc w:val="center"/>
      </w:pPr>
      <w:r>
        <w:t>ПОСТАНОВЛЕНИЕ</w:t>
      </w:r>
    </w:p>
    <w:p w:rsidR="0050700B" w:rsidRPr="00D0032A" w:rsidRDefault="00D0032A" w:rsidP="00D0032A">
      <w:pPr>
        <w:pStyle w:val="20"/>
        <w:pBdr>
          <w:bottom w:val="single" w:sz="4" w:space="0" w:color="auto"/>
        </w:pBdr>
        <w:spacing w:after="0"/>
        <w:rPr>
          <w:b w:val="0"/>
          <w:sz w:val="28"/>
          <w:szCs w:val="28"/>
          <w:lang w:val="en-US"/>
        </w:rPr>
      </w:pPr>
      <w:r w:rsidRPr="00D0032A">
        <w:rPr>
          <w:b w:val="0"/>
          <w:sz w:val="28"/>
          <w:szCs w:val="28"/>
        </w:rPr>
        <w:t>05</w:t>
      </w:r>
      <w:r w:rsidRPr="00D0032A">
        <w:rPr>
          <w:b w:val="0"/>
          <w:sz w:val="28"/>
          <w:szCs w:val="28"/>
          <w:lang w:val="en-US"/>
        </w:rPr>
        <w:t xml:space="preserve">.04.2024                                                                             </w:t>
      </w:r>
      <w:r>
        <w:rPr>
          <w:b w:val="0"/>
          <w:sz w:val="28"/>
          <w:szCs w:val="28"/>
          <w:lang w:val="en-US"/>
        </w:rPr>
        <w:t xml:space="preserve">                        </w:t>
      </w:r>
      <w:r w:rsidRPr="00D0032A">
        <w:rPr>
          <w:b w:val="0"/>
          <w:sz w:val="28"/>
          <w:szCs w:val="28"/>
          <w:lang w:val="en-US"/>
        </w:rPr>
        <w:t>447</w:t>
      </w:r>
    </w:p>
    <w:p w:rsidR="0050700B" w:rsidRDefault="00D11DB5">
      <w:pPr>
        <w:pStyle w:val="1"/>
        <w:spacing w:after="600" w:line="19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Новоалтайск</w:t>
      </w:r>
    </w:p>
    <w:p w:rsidR="00D0032A" w:rsidRPr="00D0032A" w:rsidRDefault="00D11DB5" w:rsidP="00D0032A">
      <w:pPr>
        <w:pStyle w:val="1"/>
        <w:tabs>
          <w:tab w:val="left" w:pos="3201"/>
        </w:tabs>
        <w:ind w:firstLine="0"/>
        <w:rPr>
          <w:lang w:val="en-US"/>
        </w:rPr>
      </w:pPr>
      <w:r w:rsidRPr="00D0032A">
        <w:t xml:space="preserve">О признании утратившим силу </w:t>
      </w:r>
    </w:p>
    <w:p w:rsidR="00D0032A" w:rsidRPr="00D0032A" w:rsidRDefault="00D11DB5" w:rsidP="00D0032A">
      <w:pPr>
        <w:pStyle w:val="1"/>
        <w:tabs>
          <w:tab w:val="left" w:pos="3201"/>
        </w:tabs>
        <w:ind w:firstLine="0"/>
      </w:pPr>
      <w:r w:rsidRPr="00D0032A">
        <w:t>постановле</w:t>
      </w:r>
      <w:r w:rsidR="00D0032A" w:rsidRPr="00D0032A">
        <w:t xml:space="preserve">ние администрации </w:t>
      </w:r>
    </w:p>
    <w:p w:rsidR="00D0032A" w:rsidRPr="00D0032A" w:rsidRDefault="00D0032A" w:rsidP="00D0032A">
      <w:pPr>
        <w:pStyle w:val="1"/>
        <w:tabs>
          <w:tab w:val="left" w:pos="3201"/>
        </w:tabs>
        <w:ind w:firstLine="0"/>
      </w:pPr>
      <w:r w:rsidRPr="00D0032A">
        <w:t xml:space="preserve">Первомайского              </w:t>
      </w:r>
      <w:r w:rsidR="00D11DB5" w:rsidRPr="00D0032A">
        <w:t>района</w:t>
      </w:r>
    </w:p>
    <w:p w:rsidR="00D0032A" w:rsidRPr="00D0032A" w:rsidRDefault="00D0032A" w:rsidP="00D0032A">
      <w:pPr>
        <w:pStyle w:val="1"/>
        <w:tabs>
          <w:tab w:val="left" w:pos="3201"/>
        </w:tabs>
        <w:ind w:firstLine="0"/>
        <w:rPr>
          <w:lang w:val="en-US"/>
        </w:rPr>
      </w:pPr>
      <w:r w:rsidRPr="00D0032A">
        <w:t>Алтайского края от 20</w:t>
      </w:r>
      <w:r w:rsidRPr="00D0032A">
        <w:rPr>
          <w:lang w:val="en-US"/>
        </w:rPr>
        <w:t>.10.2023</w:t>
      </w:r>
    </w:p>
    <w:p w:rsidR="00D0032A" w:rsidRPr="00D0032A" w:rsidRDefault="00D11DB5" w:rsidP="00D0032A">
      <w:pPr>
        <w:pStyle w:val="1"/>
        <w:tabs>
          <w:tab w:val="left" w:pos="3201"/>
        </w:tabs>
        <w:ind w:firstLine="0"/>
        <w:rPr>
          <w:lang w:val="en-US"/>
        </w:rPr>
      </w:pPr>
      <w:r w:rsidRPr="00D0032A">
        <w:t xml:space="preserve">№ 1524 «Об утверждении перечня </w:t>
      </w:r>
    </w:p>
    <w:p w:rsidR="00D0032A" w:rsidRPr="00D0032A" w:rsidRDefault="00D11DB5" w:rsidP="00D0032A">
      <w:pPr>
        <w:pStyle w:val="1"/>
        <w:tabs>
          <w:tab w:val="left" w:pos="3201"/>
        </w:tabs>
        <w:ind w:firstLine="0"/>
      </w:pPr>
      <w:r w:rsidRPr="00D0032A">
        <w:t xml:space="preserve">организаций </w:t>
      </w:r>
      <w:r w:rsidRPr="00D0032A">
        <w:t>для временного</w:t>
      </w:r>
    </w:p>
    <w:p w:rsidR="00D0032A" w:rsidRPr="00D0032A" w:rsidRDefault="00D11DB5" w:rsidP="00D0032A">
      <w:pPr>
        <w:pStyle w:val="1"/>
        <w:tabs>
          <w:tab w:val="left" w:pos="3201"/>
        </w:tabs>
        <w:ind w:firstLine="0"/>
      </w:pPr>
      <w:r w:rsidRPr="00D0032A">
        <w:t xml:space="preserve">управления многоквартирными </w:t>
      </w:r>
    </w:p>
    <w:p w:rsidR="0050700B" w:rsidRPr="00D0032A" w:rsidRDefault="00D11DB5" w:rsidP="00D0032A">
      <w:pPr>
        <w:pStyle w:val="1"/>
        <w:tabs>
          <w:tab w:val="left" w:pos="3201"/>
        </w:tabs>
        <w:ind w:firstLine="0"/>
      </w:pPr>
      <w:r w:rsidRPr="00D0032A">
        <w:t>домами»</w:t>
      </w:r>
    </w:p>
    <w:p w:rsidR="0050700B" w:rsidRDefault="00D11DB5">
      <w:pPr>
        <w:pStyle w:val="1"/>
        <w:ind w:firstLine="880"/>
        <w:jc w:val="both"/>
      </w:pPr>
      <w:r>
        <w:t xml:space="preserve">В соответствии с постановлением Правительства Российской Федерации от 21.12.2018 №1616 «Об утверждении Правил определения управляющей организации для управления многоквартирным домом, в отношении которого </w:t>
      </w:r>
      <w: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</w:t>
      </w:r>
      <w:r>
        <w:t>новляю:</w:t>
      </w:r>
    </w:p>
    <w:p w:rsidR="0050700B" w:rsidRDefault="00D11DB5">
      <w:pPr>
        <w:pStyle w:val="1"/>
        <w:numPr>
          <w:ilvl w:val="0"/>
          <w:numId w:val="1"/>
        </w:numPr>
        <w:tabs>
          <w:tab w:val="left" w:pos="744"/>
        </w:tabs>
        <w:ind w:firstLine="660"/>
        <w:jc w:val="both"/>
      </w:pPr>
      <w:r>
        <w:t>1. Признать утратившим силу постановление администрации Первомайского района Алтайского края от 20.10.2023 № 1524 «Об утверждении перечня организаций для временного управления многоквартирными домами».</w:t>
      </w:r>
    </w:p>
    <w:p w:rsidR="0050700B" w:rsidRDefault="00D11DB5">
      <w:pPr>
        <w:pStyle w:val="1"/>
        <w:numPr>
          <w:ilvl w:val="0"/>
          <w:numId w:val="1"/>
        </w:numPr>
        <w:tabs>
          <w:tab w:val="left" w:pos="1075"/>
        </w:tabs>
        <w:ind w:firstLine="820"/>
        <w:jc w:val="both"/>
      </w:pPr>
      <w:r>
        <w:t>Настоящее постановление вступает в силу со дня</w:t>
      </w:r>
      <w:r>
        <w:t xml:space="preserve"> его официального опубликования.</w:t>
      </w:r>
    </w:p>
    <w:p w:rsidR="0050700B" w:rsidRDefault="00D11DB5">
      <w:pPr>
        <w:pStyle w:val="1"/>
        <w:numPr>
          <w:ilvl w:val="0"/>
          <w:numId w:val="1"/>
        </w:numPr>
        <w:tabs>
          <w:tab w:val="left" w:pos="1075"/>
        </w:tabs>
        <w:ind w:firstLine="820"/>
        <w:jc w:val="both"/>
      </w:pPr>
      <w:r>
        <w:t xml:space="preserve">Разместить данное распоряжение на официальном интернет-сайте </w:t>
      </w:r>
      <w:r w:rsidRPr="00D0032A">
        <w:rPr>
          <w:u w:val="single"/>
          <w:lang w:eastAsia="en-US" w:bidi="en-US"/>
        </w:rPr>
        <w:t>(</w:t>
      </w:r>
      <w:hyperlink r:id="rId9" w:history="1">
        <w:r>
          <w:rPr>
            <w:u w:val="single"/>
            <w:lang w:val="en-US" w:eastAsia="en-US" w:bidi="en-US"/>
          </w:rPr>
          <w:t>www</w:t>
        </w:r>
        <w:r w:rsidRPr="00D0032A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perv</w:t>
        </w:r>
        <w:r w:rsidRPr="00D0032A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alt</w:t>
        </w:r>
        <w:r w:rsidRPr="00D0032A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D0032A">
        <w:rPr>
          <w:u w:val="single"/>
          <w:lang w:eastAsia="en-US" w:bidi="en-US"/>
        </w:rPr>
        <w:t>)</w:t>
      </w:r>
      <w:r>
        <w:t>администрации Первомайского района.</w:t>
      </w:r>
    </w:p>
    <w:p w:rsidR="0050700B" w:rsidRDefault="00D11DB5">
      <w:pPr>
        <w:pStyle w:val="1"/>
        <w:numPr>
          <w:ilvl w:val="0"/>
          <w:numId w:val="1"/>
        </w:numPr>
        <w:tabs>
          <w:tab w:val="left" w:pos="1335"/>
        </w:tabs>
        <w:spacing w:after="860"/>
        <w:ind w:firstLine="820"/>
        <w:jc w:val="both"/>
      </w:pPr>
      <w:r>
        <w:t xml:space="preserve">Контроль за исполнением данного постановления возложить на исполняющего </w:t>
      </w:r>
      <w:r>
        <w:t>обязанности заместителя главы администрации Первомайского района по архитектуре, строительству, жилищно-коммунальному и газовому хозяйству Евстратова А.А.</w:t>
      </w:r>
    </w:p>
    <w:p w:rsidR="0050700B" w:rsidRDefault="00D11DB5">
      <w:pPr>
        <w:pStyle w:val="1"/>
        <w:spacing w:after="600"/>
        <w:ind w:firstLine="0"/>
      </w:pPr>
      <w:r>
        <w:t>Глава района</w:t>
      </w:r>
    </w:p>
    <w:p w:rsidR="0050700B" w:rsidRDefault="00D11DB5">
      <w:pPr>
        <w:pStyle w:val="1"/>
        <w:spacing w:line="22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Самылина Р.В. 2 39 89</w:t>
      </w:r>
    </w:p>
    <w:sectPr w:rsidR="0050700B" w:rsidSect="0050700B">
      <w:pgSz w:w="12240" w:h="15840"/>
      <w:pgMar w:top="372" w:right="1249" w:bottom="372" w:left="14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B5" w:rsidRDefault="00D11DB5" w:rsidP="0050700B">
      <w:r>
        <w:separator/>
      </w:r>
    </w:p>
  </w:endnote>
  <w:endnote w:type="continuationSeparator" w:id="1">
    <w:p w:rsidR="00D11DB5" w:rsidRDefault="00D11DB5" w:rsidP="0050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B5" w:rsidRDefault="00D11DB5"/>
  </w:footnote>
  <w:footnote w:type="continuationSeparator" w:id="1">
    <w:p w:rsidR="00D11DB5" w:rsidRDefault="00D11D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6E0"/>
    <w:multiLevelType w:val="multilevel"/>
    <w:tmpl w:val="6C428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00B"/>
    <w:rsid w:val="0050700B"/>
    <w:rsid w:val="00D0032A"/>
    <w:rsid w:val="00D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0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0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rsid w:val="0050700B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0700B"/>
    <w:pPr>
      <w:spacing w:after="13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2024-04-08T04:59:00Z</dcterms:created>
  <dcterms:modified xsi:type="dcterms:W3CDTF">2024-04-08T05:03:00Z</dcterms:modified>
</cp:coreProperties>
</file>