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9C7" w:rsidRPr="00C22A71" w:rsidRDefault="00B849C7" w:rsidP="00B849C7">
      <w:pPr>
        <w:spacing w:line="252" w:lineRule="atLeast"/>
        <w:rPr>
          <w:rFonts w:ascii="Times New Roman" w:hAnsi="Times New Roman" w:cs="Times New Roman"/>
          <w:color w:val="2E3440"/>
          <w:sz w:val="24"/>
          <w:szCs w:val="24"/>
        </w:rPr>
      </w:pPr>
      <w:r w:rsidRPr="00C22A71">
        <w:rPr>
          <w:rFonts w:ascii="Times New Roman" w:hAnsi="Times New Roman" w:cs="Times New Roman"/>
          <w:color w:val="2E3440"/>
          <w:sz w:val="24"/>
          <w:szCs w:val="24"/>
        </w:rPr>
        <w:t xml:space="preserve">ВЛ-10 </w:t>
      </w:r>
      <w:proofErr w:type="spellStart"/>
      <w:r w:rsidRPr="00C22A71">
        <w:rPr>
          <w:rFonts w:ascii="Times New Roman" w:hAnsi="Times New Roman" w:cs="Times New Roman"/>
          <w:color w:val="2E3440"/>
          <w:sz w:val="24"/>
          <w:szCs w:val="24"/>
        </w:rPr>
        <w:t>кв</w:t>
      </w:r>
      <w:proofErr w:type="spellEnd"/>
      <w:r w:rsidRPr="00C22A71">
        <w:rPr>
          <w:rFonts w:ascii="Times New Roman" w:hAnsi="Times New Roman" w:cs="Times New Roman"/>
          <w:color w:val="2E3440"/>
          <w:sz w:val="24"/>
          <w:szCs w:val="24"/>
        </w:rPr>
        <w:t xml:space="preserve"> Л-</w:t>
      </w:r>
      <w:r w:rsidR="00C22A71">
        <w:rPr>
          <w:rFonts w:ascii="Times New Roman" w:hAnsi="Times New Roman" w:cs="Times New Roman"/>
          <w:color w:val="2E3440"/>
          <w:sz w:val="24"/>
          <w:szCs w:val="24"/>
        </w:rPr>
        <w:t>44-10</w:t>
      </w:r>
    </w:p>
    <w:p w:rsidR="00891CD7" w:rsidRPr="00C22A71" w:rsidRDefault="00891CD7" w:rsidP="00891CD7">
      <w:pPr>
        <w:spacing w:line="252" w:lineRule="atLeast"/>
        <w:jc w:val="center"/>
        <w:rPr>
          <w:rFonts w:ascii="Times New Roman" w:hAnsi="Times New Roman" w:cs="Times New Roman"/>
          <w:color w:val="2E3440"/>
          <w:sz w:val="24"/>
          <w:szCs w:val="24"/>
        </w:rPr>
      </w:pPr>
      <w:r w:rsidRPr="00C22A71">
        <w:rPr>
          <w:rFonts w:ascii="Times New Roman" w:hAnsi="Times New Roman" w:cs="Times New Roman"/>
          <w:color w:val="2E3440"/>
          <w:sz w:val="24"/>
          <w:szCs w:val="24"/>
        </w:rPr>
        <w:t>Сообщение</w:t>
      </w:r>
      <w:r w:rsidRPr="00C22A71">
        <w:rPr>
          <w:rFonts w:ascii="Times New Roman" w:hAnsi="Times New Roman" w:cs="Times New Roman"/>
          <w:color w:val="2E3440"/>
          <w:sz w:val="24"/>
          <w:szCs w:val="24"/>
        </w:rPr>
        <w:br/>
        <w:t>о возможном установлении публичного сервитута</w:t>
      </w:r>
    </w:p>
    <w:p w:rsidR="00B333BA" w:rsidRPr="00C22A71" w:rsidRDefault="00891CD7" w:rsidP="001E011B">
      <w:pPr>
        <w:ind w:firstLine="709"/>
        <w:jc w:val="both"/>
        <w:rPr>
          <w:rFonts w:ascii="Times New Roman" w:hAnsi="Times New Roman" w:cs="Times New Roman"/>
          <w:color w:val="2E3440"/>
          <w:sz w:val="24"/>
          <w:szCs w:val="24"/>
        </w:rPr>
      </w:pPr>
      <w:r w:rsidRPr="00C22A71">
        <w:rPr>
          <w:rFonts w:ascii="Times New Roman" w:hAnsi="Times New Roman" w:cs="Times New Roman"/>
          <w:color w:val="2E3440"/>
          <w:sz w:val="24"/>
          <w:szCs w:val="24"/>
        </w:rPr>
        <w:t xml:space="preserve"> В соответствии со ст. 39.42 Земельного кодекса Российской Федерации </w:t>
      </w:r>
      <w:r w:rsidRPr="00C22A71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Первомайского района </w:t>
      </w:r>
      <w:r w:rsidRPr="00C22A71">
        <w:rPr>
          <w:rFonts w:ascii="Times New Roman" w:hAnsi="Times New Roman" w:cs="Times New Roman"/>
          <w:color w:val="2E3440"/>
          <w:sz w:val="24"/>
          <w:szCs w:val="24"/>
        </w:rPr>
        <w:t xml:space="preserve"> сообщает о возможном установлении публичного сервитута в целях эксплуатации объекта </w:t>
      </w:r>
      <w:proofErr w:type="spellStart"/>
      <w:r w:rsidRPr="00C22A71">
        <w:rPr>
          <w:rFonts w:ascii="Times New Roman" w:hAnsi="Times New Roman" w:cs="Times New Roman"/>
          <w:color w:val="2E3440"/>
          <w:sz w:val="24"/>
          <w:szCs w:val="24"/>
        </w:rPr>
        <w:t>электросетевого</w:t>
      </w:r>
      <w:proofErr w:type="spellEnd"/>
      <w:r w:rsidRPr="00C22A71">
        <w:rPr>
          <w:rFonts w:ascii="Times New Roman" w:hAnsi="Times New Roman" w:cs="Times New Roman"/>
          <w:color w:val="2E3440"/>
          <w:sz w:val="24"/>
          <w:szCs w:val="24"/>
        </w:rPr>
        <w:t xml:space="preserve"> хозяйства воздушной линии электропередачи</w:t>
      </w:r>
      <w:r w:rsidR="001E011B" w:rsidRPr="00C22A71">
        <w:rPr>
          <w:rFonts w:ascii="Times New Roman" w:hAnsi="Times New Roman" w:cs="Times New Roman"/>
          <w:color w:val="2E3440"/>
          <w:sz w:val="24"/>
          <w:szCs w:val="24"/>
        </w:rPr>
        <w:t xml:space="preserve"> </w:t>
      </w:r>
      <w:r w:rsidR="000B33FF" w:rsidRPr="00C22A71">
        <w:rPr>
          <w:rFonts w:ascii="Times New Roman" w:hAnsi="Times New Roman" w:cs="Times New Roman"/>
          <w:color w:val="2E3440"/>
          <w:sz w:val="24"/>
          <w:szCs w:val="24"/>
        </w:rPr>
        <w:t xml:space="preserve">10 </w:t>
      </w:r>
      <w:proofErr w:type="spellStart"/>
      <w:r w:rsidR="000B33FF" w:rsidRPr="00C22A71">
        <w:rPr>
          <w:rFonts w:ascii="Times New Roman" w:hAnsi="Times New Roman" w:cs="Times New Roman"/>
          <w:color w:val="2E3440"/>
          <w:sz w:val="24"/>
          <w:szCs w:val="24"/>
        </w:rPr>
        <w:t>кв</w:t>
      </w:r>
      <w:proofErr w:type="spellEnd"/>
      <w:r w:rsidR="000B33FF" w:rsidRPr="00C22A71">
        <w:rPr>
          <w:rFonts w:ascii="Times New Roman" w:hAnsi="Times New Roman" w:cs="Times New Roman"/>
          <w:color w:val="2E3440"/>
          <w:sz w:val="24"/>
          <w:szCs w:val="24"/>
        </w:rPr>
        <w:t xml:space="preserve"> Л-</w:t>
      </w:r>
      <w:r w:rsidR="00C22A71" w:rsidRPr="00C22A71">
        <w:rPr>
          <w:rFonts w:ascii="Times New Roman" w:hAnsi="Times New Roman" w:cs="Times New Roman"/>
          <w:color w:val="2E3440"/>
          <w:sz w:val="24"/>
          <w:szCs w:val="24"/>
        </w:rPr>
        <w:t>44-10</w:t>
      </w:r>
      <w:r w:rsidRPr="00C22A71">
        <w:rPr>
          <w:rFonts w:ascii="Times New Roman" w:hAnsi="Times New Roman" w:cs="Times New Roman"/>
          <w:color w:val="2E3440"/>
          <w:sz w:val="24"/>
          <w:szCs w:val="24"/>
        </w:rPr>
        <w:t xml:space="preserve">, входящей в </w:t>
      </w:r>
      <w:proofErr w:type="spellStart"/>
      <w:r w:rsidRPr="00C22A71">
        <w:rPr>
          <w:rFonts w:ascii="Times New Roman" w:hAnsi="Times New Roman" w:cs="Times New Roman"/>
          <w:color w:val="2E3440"/>
          <w:sz w:val="24"/>
          <w:szCs w:val="24"/>
        </w:rPr>
        <w:t>электросетевой</w:t>
      </w:r>
      <w:proofErr w:type="spellEnd"/>
      <w:r w:rsidRPr="00C22A71">
        <w:rPr>
          <w:rFonts w:ascii="Times New Roman" w:hAnsi="Times New Roman" w:cs="Times New Roman"/>
          <w:color w:val="2E3440"/>
          <w:sz w:val="24"/>
          <w:szCs w:val="24"/>
        </w:rPr>
        <w:t xml:space="preserve"> комплекс</w:t>
      </w:r>
      <w:r w:rsidR="001E011B" w:rsidRPr="00C22A71">
        <w:rPr>
          <w:rFonts w:ascii="Times New Roman" w:hAnsi="Times New Roman" w:cs="Times New Roman"/>
          <w:color w:val="2E3440"/>
          <w:sz w:val="24"/>
          <w:szCs w:val="24"/>
        </w:rPr>
        <w:t xml:space="preserve"> </w:t>
      </w:r>
      <w:r w:rsidR="001E011B" w:rsidRPr="00C22A71">
        <w:rPr>
          <w:rFonts w:ascii="Times New Roman" w:hAnsi="Times New Roman" w:cs="Times New Roman"/>
          <w:bCs/>
          <w:color w:val="2E3440"/>
          <w:sz w:val="24"/>
          <w:szCs w:val="24"/>
        </w:rPr>
        <w:t>№СВ-</w:t>
      </w:r>
      <w:r w:rsidR="00C22A71" w:rsidRPr="00C22A71">
        <w:rPr>
          <w:rFonts w:ascii="Times New Roman" w:hAnsi="Times New Roman" w:cs="Times New Roman"/>
          <w:bCs/>
          <w:color w:val="2E3440"/>
          <w:sz w:val="24"/>
          <w:szCs w:val="24"/>
        </w:rPr>
        <w:t>11</w:t>
      </w:r>
      <w:r w:rsidR="001E011B" w:rsidRPr="00C22A71">
        <w:rPr>
          <w:rFonts w:ascii="Times New Roman" w:hAnsi="Times New Roman" w:cs="Times New Roman"/>
          <w:bCs/>
          <w:color w:val="2E3440"/>
          <w:sz w:val="24"/>
          <w:szCs w:val="24"/>
        </w:rPr>
        <w:t xml:space="preserve"> «</w:t>
      </w:r>
      <w:r w:rsidR="00C22A71" w:rsidRPr="00C22A71">
        <w:rPr>
          <w:rFonts w:ascii="Times New Roman" w:hAnsi="Times New Roman" w:cs="Times New Roman"/>
          <w:bCs/>
          <w:color w:val="2E3440"/>
          <w:sz w:val="24"/>
          <w:szCs w:val="24"/>
        </w:rPr>
        <w:t>Первомайский</w:t>
      </w:r>
      <w:r w:rsidR="001E011B" w:rsidRPr="00C22A71">
        <w:rPr>
          <w:rFonts w:ascii="Times New Roman" w:hAnsi="Times New Roman" w:cs="Times New Roman"/>
          <w:bCs/>
          <w:color w:val="2E3440"/>
          <w:sz w:val="24"/>
          <w:szCs w:val="24"/>
        </w:rPr>
        <w:t>»</w:t>
      </w:r>
      <w:r w:rsidR="001E011B" w:rsidRPr="00C22A71">
        <w:rPr>
          <w:rFonts w:ascii="Times New Roman" w:hAnsi="Times New Roman" w:cs="Times New Roman"/>
          <w:color w:val="2E3440"/>
          <w:sz w:val="24"/>
          <w:szCs w:val="24"/>
        </w:rPr>
        <w:t>, расположенный</w:t>
      </w:r>
      <w:r w:rsidRPr="00C22A71">
        <w:rPr>
          <w:rFonts w:ascii="Times New Roman" w:hAnsi="Times New Roman" w:cs="Times New Roman"/>
          <w:color w:val="2E3440"/>
          <w:sz w:val="24"/>
          <w:szCs w:val="24"/>
        </w:rPr>
        <w:t xml:space="preserve"> в </w:t>
      </w:r>
      <w:r w:rsidR="001E011B" w:rsidRPr="00C22A71">
        <w:rPr>
          <w:rFonts w:ascii="Times New Roman" w:hAnsi="Times New Roman" w:cs="Times New Roman"/>
          <w:color w:val="2E3440"/>
          <w:sz w:val="24"/>
          <w:szCs w:val="24"/>
        </w:rPr>
        <w:t xml:space="preserve">Первомайском  районе </w:t>
      </w:r>
      <w:r w:rsidRPr="00C22A71">
        <w:rPr>
          <w:rFonts w:ascii="Times New Roman" w:hAnsi="Times New Roman" w:cs="Times New Roman"/>
          <w:color w:val="2E3440"/>
          <w:sz w:val="24"/>
          <w:szCs w:val="24"/>
        </w:rPr>
        <w:t xml:space="preserve"> Алтайского края.</w:t>
      </w:r>
    </w:p>
    <w:p w:rsidR="00B333BA" w:rsidRPr="00C22A71" w:rsidRDefault="00891CD7" w:rsidP="00B333BA">
      <w:pPr>
        <w:ind w:firstLine="709"/>
        <w:jc w:val="both"/>
        <w:rPr>
          <w:rFonts w:ascii="Times New Roman" w:hAnsi="Times New Roman" w:cs="Times New Roman"/>
          <w:color w:val="2E3440"/>
          <w:sz w:val="24"/>
          <w:szCs w:val="24"/>
        </w:rPr>
      </w:pPr>
      <w:r w:rsidRPr="00C22A71">
        <w:rPr>
          <w:rFonts w:ascii="Times New Roman" w:hAnsi="Times New Roman" w:cs="Times New Roman"/>
          <w:color w:val="2E3440"/>
          <w:sz w:val="24"/>
          <w:szCs w:val="24"/>
        </w:rPr>
        <w:t xml:space="preserve">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а также подать заявления об учете прав на земельные участки в </w:t>
      </w:r>
      <w:r w:rsidR="00A04ACF" w:rsidRPr="00C22A71">
        <w:rPr>
          <w:rFonts w:ascii="Times New Roman" w:hAnsi="Times New Roman" w:cs="Times New Roman"/>
          <w:color w:val="2E3440"/>
          <w:sz w:val="24"/>
          <w:szCs w:val="24"/>
        </w:rPr>
        <w:t>комитете по</w:t>
      </w:r>
      <w:r w:rsidRPr="00C22A71">
        <w:rPr>
          <w:rFonts w:ascii="Times New Roman" w:hAnsi="Times New Roman" w:cs="Times New Roman"/>
          <w:color w:val="2E3440"/>
          <w:sz w:val="24"/>
          <w:szCs w:val="24"/>
        </w:rPr>
        <w:t xml:space="preserve"> </w:t>
      </w:r>
      <w:r w:rsidR="00A04ACF" w:rsidRPr="00C22A71">
        <w:rPr>
          <w:rFonts w:ascii="Times New Roman" w:hAnsi="Times New Roman" w:cs="Times New Roman"/>
          <w:color w:val="2E3440"/>
          <w:sz w:val="24"/>
          <w:szCs w:val="24"/>
        </w:rPr>
        <w:t xml:space="preserve">управлению </w:t>
      </w:r>
      <w:r w:rsidR="00494988" w:rsidRPr="00C22A71">
        <w:rPr>
          <w:rFonts w:ascii="Times New Roman" w:hAnsi="Times New Roman" w:cs="Times New Roman"/>
          <w:color w:val="2E3440"/>
          <w:sz w:val="24"/>
          <w:szCs w:val="24"/>
        </w:rPr>
        <w:t xml:space="preserve">муниципальным </w:t>
      </w:r>
      <w:r w:rsidR="00A04ACF" w:rsidRPr="00C22A71">
        <w:rPr>
          <w:rFonts w:ascii="Times New Roman" w:hAnsi="Times New Roman" w:cs="Times New Roman"/>
          <w:color w:val="2E3440"/>
          <w:sz w:val="24"/>
          <w:szCs w:val="24"/>
        </w:rPr>
        <w:t>им</w:t>
      </w:r>
      <w:r w:rsidR="00494988" w:rsidRPr="00C22A71">
        <w:rPr>
          <w:rFonts w:ascii="Times New Roman" w:hAnsi="Times New Roman" w:cs="Times New Roman"/>
          <w:color w:val="2E3440"/>
          <w:sz w:val="24"/>
          <w:szCs w:val="24"/>
        </w:rPr>
        <w:t xml:space="preserve">уществом и земельным отношениям </w:t>
      </w:r>
      <w:r w:rsidRPr="00C22A71">
        <w:rPr>
          <w:rFonts w:ascii="Times New Roman" w:hAnsi="Times New Roman" w:cs="Times New Roman"/>
          <w:color w:val="2E3440"/>
          <w:sz w:val="24"/>
          <w:szCs w:val="24"/>
        </w:rPr>
        <w:t>края по адресу:</w:t>
      </w:r>
      <w:proofErr w:type="gramStart"/>
      <w:r w:rsidRPr="00C22A71">
        <w:rPr>
          <w:rFonts w:ascii="Times New Roman" w:hAnsi="Times New Roman" w:cs="Times New Roman"/>
          <w:color w:val="2E3440"/>
          <w:sz w:val="24"/>
          <w:szCs w:val="24"/>
        </w:rPr>
        <w:t xml:space="preserve"> </w:t>
      </w:r>
      <w:r w:rsidR="00A04ACF" w:rsidRPr="00C22A7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26344E" w:rsidRPr="00C22A71">
        <w:rPr>
          <w:rFonts w:ascii="Times New Roman" w:eastAsia="Times New Roman" w:hAnsi="Times New Roman" w:cs="Times New Roman"/>
          <w:sz w:val="24"/>
          <w:szCs w:val="24"/>
        </w:rPr>
        <w:t xml:space="preserve">город </w:t>
      </w:r>
      <w:r w:rsidR="00A04ACF" w:rsidRPr="00C22A71">
        <w:rPr>
          <w:rFonts w:ascii="Times New Roman" w:eastAsia="Times New Roman" w:hAnsi="Times New Roman" w:cs="Times New Roman"/>
          <w:sz w:val="24"/>
          <w:szCs w:val="24"/>
        </w:rPr>
        <w:t>Новоалтайск,</w:t>
      </w:r>
      <w:r w:rsidR="0026344E" w:rsidRPr="00C22A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4ACF" w:rsidRPr="00C22A71">
        <w:rPr>
          <w:rFonts w:ascii="Times New Roman" w:eastAsia="Times New Roman" w:hAnsi="Times New Roman" w:cs="Times New Roman"/>
          <w:sz w:val="24"/>
          <w:szCs w:val="24"/>
        </w:rPr>
        <w:t>ул. Деповская, 19а, каб.3</w:t>
      </w:r>
      <w:r w:rsidR="0026344E" w:rsidRPr="00C22A71">
        <w:rPr>
          <w:rFonts w:ascii="Times New Roman" w:eastAsia="Times New Roman" w:hAnsi="Times New Roman" w:cs="Times New Roman"/>
          <w:sz w:val="24"/>
          <w:szCs w:val="24"/>
        </w:rPr>
        <w:t>12</w:t>
      </w:r>
      <w:r w:rsidR="00A04ACF" w:rsidRPr="00C22A71">
        <w:rPr>
          <w:rFonts w:ascii="Times New Roman" w:hAnsi="Times New Roman" w:cs="Times New Roman"/>
          <w:color w:val="2E3440"/>
          <w:sz w:val="24"/>
          <w:szCs w:val="24"/>
        </w:rPr>
        <w:t xml:space="preserve"> </w:t>
      </w:r>
      <w:r w:rsidRPr="00C22A71">
        <w:rPr>
          <w:rFonts w:ascii="Times New Roman" w:hAnsi="Times New Roman" w:cs="Times New Roman"/>
          <w:color w:val="2E3440"/>
          <w:sz w:val="24"/>
          <w:szCs w:val="24"/>
        </w:rPr>
        <w:t xml:space="preserve">(понедельник - четверг с </w:t>
      </w:r>
      <w:r w:rsidR="0026344E" w:rsidRPr="00C22A71">
        <w:rPr>
          <w:rFonts w:ascii="Times New Roman" w:hAnsi="Times New Roman" w:cs="Times New Roman"/>
          <w:color w:val="2E3440"/>
          <w:sz w:val="24"/>
          <w:szCs w:val="24"/>
        </w:rPr>
        <w:t>8</w:t>
      </w:r>
      <w:r w:rsidRPr="00C22A71">
        <w:rPr>
          <w:rFonts w:ascii="Times New Roman" w:hAnsi="Times New Roman" w:cs="Times New Roman"/>
          <w:color w:val="2E3440"/>
          <w:sz w:val="24"/>
          <w:szCs w:val="24"/>
        </w:rPr>
        <w:t>.00 до 1</w:t>
      </w:r>
      <w:r w:rsidR="0026344E" w:rsidRPr="00C22A71">
        <w:rPr>
          <w:rFonts w:ascii="Times New Roman" w:hAnsi="Times New Roman" w:cs="Times New Roman"/>
          <w:color w:val="2E3440"/>
          <w:sz w:val="24"/>
          <w:szCs w:val="24"/>
        </w:rPr>
        <w:t>7</w:t>
      </w:r>
      <w:r w:rsidRPr="00C22A71">
        <w:rPr>
          <w:rFonts w:ascii="Times New Roman" w:hAnsi="Times New Roman" w:cs="Times New Roman"/>
          <w:color w:val="2E3440"/>
          <w:sz w:val="24"/>
          <w:szCs w:val="24"/>
        </w:rPr>
        <w:t xml:space="preserve">.00, пятница с </w:t>
      </w:r>
      <w:r w:rsidR="0026344E" w:rsidRPr="00C22A71">
        <w:rPr>
          <w:rFonts w:ascii="Times New Roman" w:hAnsi="Times New Roman" w:cs="Times New Roman"/>
          <w:color w:val="2E3440"/>
          <w:sz w:val="24"/>
          <w:szCs w:val="24"/>
        </w:rPr>
        <w:t>8</w:t>
      </w:r>
      <w:r w:rsidRPr="00C22A71">
        <w:rPr>
          <w:rFonts w:ascii="Times New Roman" w:hAnsi="Times New Roman" w:cs="Times New Roman"/>
          <w:color w:val="2E3440"/>
          <w:sz w:val="24"/>
          <w:szCs w:val="24"/>
        </w:rPr>
        <w:t>.00 до 1</w:t>
      </w:r>
      <w:r w:rsidR="0026344E" w:rsidRPr="00C22A71">
        <w:rPr>
          <w:rFonts w:ascii="Times New Roman" w:hAnsi="Times New Roman" w:cs="Times New Roman"/>
          <w:color w:val="2E3440"/>
          <w:sz w:val="24"/>
          <w:szCs w:val="24"/>
        </w:rPr>
        <w:t>6</w:t>
      </w:r>
      <w:r w:rsidRPr="00C22A71">
        <w:rPr>
          <w:rFonts w:ascii="Times New Roman" w:hAnsi="Times New Roman" w:cs="Times New Roman"/>
          <w:color w:val="2E3440"/>
          <w:sz w:val="24"/>
          <w:szCs w:val="24"/>
        </w:rPr>
        <w:t>.00, обед с 13.00 до 1</w:t>
      </w:r>
      <w:r w:rsidR="0026344E" w:rsidRPr="00C22A71">
        <w:rPr>
          <w:rFonts w:ascii="Times New Roman" w:hAnsi="Times New Roman" w:cs="Times New Roman"/>
          <w:color w:val="2E3440"/>
          <w:sz w:val="24"/>
          <w:szCs w:val="24"/>
        </w:rPr>
        <w:t>4</w:t>
      </w:r>
      <w:r w:rsidRPr="00C22A71">
        <w:rPr>
          <w:rFonts w:ascii="Times New Roman" w:hAnsi="Times New Roman" w:cs="Times New Roman"/>
          <w:color w:val="2E3440"/>
          <w:sz w:val="24"/>
          <w:szCs w:val="24"/>
        </w:rPr>
        <w:t>.</w:t>
      </w:r>
      <w:r w:rsidR="0026344E" w:rsidRPr="00C22A71">
        <w:rPr>
          <w:rFonts w:ascii="Times New Roman" w:hAnsi="Times New Roman" w:cs="Times New Roman"/>
          <w:color w:val="2E3440"/>
          <w:sz w:val="24"/>
          <w:szCs w:val="24"/>
        </w:rPr>
        <w:t>00</w:t>
      </w:r>
      <w:r w:rsidRPr="00C22A71">
        <w:rPr>
          <w:rFonts w:ascii="Times New Roman" w:hAnsi="Times New Roman" w:cs="Times New Roman"/>
          <w:color w:val="2E3440"/>
          <w:sz w:val="24"/>
          <w:szCs w:val="24"/>
        </w:rPr>
        <w:t>).</w:t>
      </w:r>
    </w:p>
    <w:p w:rsidR="00B333BA" w:rsidRPr="00C22A71" w:rsidRDefault="00891CD7" w:rsidP="00B333BA">
      <w:pPr>
        <w:ind w:firstLine="709"/>
        <w:jc w:val="both"/>
        <w:rPr>
          <w:rFonts w:ascii="Times New Roman" w:hAnsi="Times New Roman" w:cs="Times New Roman"/>
          <w:color w:val="2E3440"/>
          <w:sz w:val="24"/>
          <w:szCs w:val="24"/>
        </w:rPr>
      </w:pPr>
      <w:r w:rsidRPr="00C22A71">
        <w:rPr>
          <w:rFonts w:ascii="Times New Roman" w:hAnsi="Times New Roman" w:cs="Times New Roman"/>
          <w:color w:val="2E3440"/>
          <w:sz w:val="24"/>
          <w:szCs w:val="24"/>
        </w:rPr>
        <w:t>Срок ознакомления с ходатайством об уст</w:t>
      </w:r>
      <w:r w:rsidR="00B333BA" w:rsidRPr="00C22A71">
        <w:rPr>
          <w:rFonts w:ascii="Times New Roman" w:hAnsi="Times New Roman" w:cs="Times New Roman"/>
          <w:color w:val="2E3440"/>
          <w:sz w:val="24"/>
          <w:szCs w:val="24"/>
        </w:rPr>
        <w:t xml:space="preserve">ановлении публичного сервитута </w:t>
      </w:r>
      <w:r w:rsidRPr="00C22A71">
        <w:rPr>
          <w:rFonts w:ascii="Times New Roman" w:hAnsi="Times New Roman" w:cs="Times New Roman"/>
          <w:color w:val="2E3440"/>
          <w:sz w:val="24"/>
          <w:szCs w:val="24"/>
        </w:rPr>
        <w:t>и подачи заявлений об учете прав на земельные участки – </w:t>
      </w:r>
      <w:r w:rsidRPr="00C22A71">
        <w:rPr>
          <w:rStyle w:val="a5"/>
          <w:rFonts w:ascii="Times New Roman" w:hAnsi="Times New Roman" w:cs="Times New Roman"/>
          <w:color w:val="2E3440"/>
          <w:sz w:val="24"/>
          <w:szCs w:val="24"/>
        </w:rPr>
        <w:t xml:space="preserve">до </w:t>
      </w:r>
      <w:r w:rsidR="00C22A71" w:rsidRPr="00C22A71">
        <w:rPr>
          <w:rStyle w:val="a5"/>
          <w:rFonts w:ascii="Times New Roman" w:hAnsi="Times New Roman" w:cs="Times New Roman"/>
          <w:color w:val="2E3440"/>
          <w:sz w:val="24"/>
          <w:szCs w:val="24"/>
        </w:rPr>
        <w:t>15</w:t>
      </w:r>
      <w:r w:rsidRPr="00C22A71">
        <w:rPr>
          <w:rStyle w:val="a5"/>
          <w:rFonts w:ascii="Times New Roman" w:hAnsi="Times New Roman" w:cs="Times New Roman"/>
          <w:color w:val="2E3440"/>
          <w:sz w:val="24"/>
          <w:szCs w:val="24"/>
        </w:rPr>
        <w:t>.</w:t>
      </w:r>
      <w:r w:rsidR="00334DF0" w:rsidRPr="00C22A71">
        <w:rPr>
          <w:rStyle w:val="a5"/>
          <w:rFonts w:ascii="Times New Roman" w:hAnsi="Times New Roman" w:cs="Times New Roman"/>
          <w:color w:val="2E3440"/>
          <w:sz w:val="24"/>
          <w:szCs w:val="24"/>
        </w:rPr>
        <w:t>08</w:t>
      </w:r>
      <w:r w:rsidRPr="00C22A71">
        <w:rPr>
          <w:rStyle w:val="a5"/>
          <w:rFonts w:ascii="Times New Roman" w:hAnsi="Times New Roman" w:cs="Times New Roman"/>
          <w:color w:val="2E3440"/>
          <w:sz w:val="24"/>
          <w:szCs w:val="24"/>
        </w:rPr>
        <w:t>.2022</w:t>
      </w:r>
      <w:r w:rsidRPr="00C22A71">
        <w:rPr>
          <w:rFonts w:ascii="Times New Roman" w:hAnsi="Times New Roman" w:cs="Times New Roman"/>
          <w:color w:val="2E3440"/>
          <w:sz w:val="24"/>
          <w:szCs w:val="24"/>
        </w:rPr>
        <w:t>.</w:t>
      </w:r>
    </w:p>
    <w:p w:rsidR="00B333BA" w:rsidRPr="00C22A71" w:rsidRDefault="00891CD7" w:rsidP="00B333BA">
      <w:pPr>
        <w:ind w:firstLine="709"/>
        <w:jc w:val="both"/>
        <w:rPr>
          <w:rFonts w:ascii="Times New Roman" w:hAnsi="Times New Roman" w:cs="Times New Roman"/>
          <w:color w:val="2E3440"/>
          <w:sz w:val="24"/>
          <w:szCs w:val="24"/>
        </w:rPr>
      </w:pPr>
      <w:r w:rsidRPr="00C22A71">
        <w:rPr>
          <w:rFonts w:ascii="Times New Roman" w:hAnsi="Times New Roman" w:cs="Times New Roman"/>
          <w:color w:val="2E3440"/>
          <w:sz w:val="24"/>
          <w:szCs w:val="24"/>
        </w:rPr>
        <w:t>Правообладатели земельных участков, подавшие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земельные участки.</w:t>
      </w:r>
    </w:p>
    <w:p w:rsidR="00240D05" w:rsidRPr="00C22A71" w:rsidRDefault="00891CD7" w:rsidP="00B333BA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2A71">
        <w:rPr>
          <w:rFonts w:ascii="Times New Roman" w:hAnsi="Times New Roman" w:cs="Times New Roman"/>
          <w:color w:val="2E3440"/>
          <w:sz w:val="24"/>
          <w:szCs w:val="24"/>
        </w:rPr>
        <w:t xml:space="preserve">Сообщение о поступившем </w:t>
      </w:r>
      <w:proofErr w:type="gramStart"/>
      <w:r w:rsidRPr="00C22A71">
        <w:rPr>
          <w:rFonts w:ascii="Times New Roman" w:hAnsi="Times New Roman" w:cs="Times New Roman"/>
          <w:color w:val="2E3440"/>
          <w:sz w:val="24"/>
          <w:szCs w:val="24"/>
        </w:rPr>
        <w:t>ходатайстве</w:t>
      </w:r>
      <w:proofErr w:type="gramEnd"/>
      <w:r w:rsidRPr="00C22A71">
        <w:rPr>
          <w:rFonts w:ascii="Times New Roman" w:hAnsi="Times New Roman" w:cs="Times New Roman"/>
          <w:color w:val="2E3440"/>
          <w:sz w:val="24"/>
          <w:szCs w:val="24"/>
        </w:rPr>
        <w:t xml:space="preserve"> об установлении публичного сервитута с описанием местоположения границ публичного сервитута размещено на официальном сайте </w:t>
      </w:r>
      <w:r w:rsidR="0026344E" w:rsidRPr="00C22A71">
        <w:rPr>
          <w:rFonts w:ascii="Times New Roman" w:eastAsia="Times New Roman" w:hAnsi="Times New Roman" w:cs="Times New Roman"/>
          <w:sz w:val="24"/>
          <w:szCs w:val="24"/>
        </w:rPr>
        <w:t>Первомайского района http://www.perv-alt.ru, информационных щитах</w:t>
      </w:r>
      <w:r w:rsidR="00B623CD" w:rsidRPr="00C22A71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</w:t>
      </w:r>
      <w:r w:rsidR="00C22A71">
        <w:rPr>
          <w:rFonts w:ascii="Times New Roman" w:hAnsi="Times New Roman" w:cs="Times New Roman"/>
          <w:sz w:val="24"/>
          <w:szCs w:val="24"/>
        </w:rPr>
        <w:t xml:space="preserve">Березовский </w:t>
      </w:r>
      <w:r w:rsidR="00B623CD" w:rsidRPr="00C22A71">
        <w:rPr>
          <w:rFonts w:ascii="Times New Roman" w:eastAsia="Times New Roman" w:hAnsi="Times New Roman" w:cs="Times New Roman"/>
          <w:sz w:val="24"/>
          <w:szCs w:val="24"/>
        </w:rPr>
        <w:t>сельсовет</w:t>
      </w:r>
      <w:r w:rsidR="00240D05" w:rsidRPr="00C22A7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91CD7" w:rsidRPr="00C22A71" w:rsidRDefault="00891CD7" w:rsidP="00B333BA">
      <w:pPr>
        <w:ind w:firstLine="709"/>
        <w:jc w:val="both"/>
        <w:rPr>
          <w:rFonts w:ascii="Times New Roman" w:hAnsi="Times New Roman" w:cs="Times New Roman"/>
          <w:color w:val="2E3440"/>
          <w:sz w:val="24"/>
          <w:szCs w:val="24"/>
        </w:rPr>
      </w:pPr>
      <w:r w:rsidRPr="00C22A71">
        <w:rPr>
          <w:rFonts w:ascii="Times New Roman" w:hAnsi="Times New Roman" w:cs="Times New Roman"/>
          <w:color w:val="2E3440"/>
          <w:sz w:val="24"/>
          <w:szCs w:val="24"/>
        </w:rPr>
        <w:t>Публичный сервитут устанавливается в отношении земельных участков: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bottom w:w="150" w:type="dxa"/>
          <w:right w:w="0" w:type="dxa"/>
        </w:tblCellMar>
        <w:tblLook w:val="04A0"/>
      </w:tblPr>
      <w:tblGrid>
        <w:gridCol w:w="540"/>
        <w:gridCol w:w="2181"/>
        <w:gridCol w:w="6900"/>
      </w:tblGrid>
      <w:tr w:rsidR="00891CD7" w:rsidRPr="00C22A71" w:rsidTr="0025366D">
        <w:tc>
          <w:tcPr>
            <w:tcW w:w="540" w:type="dxa"/>
            <w:tcBorders>
              <w:top w:val="single" w:sz="12" w:space="0" w:color="434343"/>
              <w:left w:val="single" w:sz="12" w:space="0" w:color="434343"/>
              <w:bottom w:val="single" w:sz="12" w:space="0" w:color="434343"/>
              <w:right w:val="single" w:sz="12" w:space="0" w:color="43434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91CD7" w:rsidRPr="00C22A71" w:rsidRDefault="00891CD7">
            <w:pPr>
              <w:spacing w:line="252" w:lineRule="atLeast"/>
              <w:jc w:val="both"/>
              <w:rPr>
                <w:rFonts w:ascii="Times New Roman" w:hAnsi="Times New Roman" w:cs="Times New Roman"/>
                <w:color w:val="2E3440"/>
                <w:sz w:val="24"/>
                <w:szCs w:val="24"/>
              </w:rPr>
            </w:pPr>
            <w:r w:rsidRPr="00C22A71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№</w:t>
            </w:r>
          </w:p>
        </w:tc>
        <w:tc>
          <w:tcPr>
            <w:tcW w:w="2181" w:type="dxa"/>
            <w:tcBorders>
              <w:top w:val="single" w:sz="12" w:space="0" w:color="434343"/>
              <w:left w:val="single" w:sz="12" w:space="0" w:color="434343"/>
              <w:bottom w:val="single" w:sz="12" w:space="0" w:color="434343"/>
              <w:right w:val="single" w:sz="12" w:space="0" w:color="43434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91CD7" w:rsidRPr="00C22A71" w:rsidRDefault="00891CD7">
            <w:pPr>
              <w:spacing w:line="252" w:lineRule="atLeast"/>
              <w:jc w:val="both"/>
              <w:rPr>
                <w:rFonts w:ascii="Times New Roman" w:hAnsi="Times New Roman" w:cs="Times New Roman"/>
                <w:color w:val="2E3440"/>
                <w:sz w:val="24"/>
                <w:szCs w:val="24"/>
              </w:rPr>
            </w:pPr>
            <w:r w:rsidRPr="00C22A71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Кадастровый номер</w:t>
            </w:r>
          </w:p>
        </w:tc>
        <w:tc>
          <w:tcPr>
            <w:tcW w:w="6900" w:type="dxa"/>
            <w:tcBorders>
              <w:top w:val="single" w:sz="12" w:space="0" w:color="434343"/>
              <w:left w:val="single" w:sz="12" w:space="0" w:color="434343"/>
              <w:bottom w:val="single" w:sz="12" w:space="0" w:color="434343"/>
              <w:right w:val="single" w:sz="12" w:space="0" w:color="43434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91CD7" w:rsidRPr="00C22A71" w:rsidRDefault="00891CD7">
            <w:pPr>
              <w:spacing w:line="252" w:lineRule="atLeast"/>
              <w:jc w:val="both"/>
              <w:rPr>
                <w:rFonts w:ascii="Times New Roman" w:hAnsi="Times New Roman" w:cs="Times New Roman"/>
                <w:color w:val="2E3440"/>
                <w:sz w:val="24"/>
                <w:szCs w:val="24"/>
              </w:rPr>
            </w:pPr>
            <w:r w:rsidRPr="00C22A71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Адрес (местоположение)</w:t>
            </w:r>
          </w:p>
        </w:tc>
      </w:tr>
      <w:tr w:rsidR="00891CD7" w:rsidRPr="00C22A71" w:rsidTr="0025366D">
        <w:tc>
          <w:tcPr>
            <w:tcW w:w="540" w:type="dxa"/>
            <w:tcBorders>
              <w:top w:val="single" w:sz="12" w:space="0" w:color="434343"/>
              <w:left w:val="single" w:sz="12" w:space="0" w:color="434343"/>
              <w:bottom w:val="single" w:sz="12" w:space="0" w:color="434343"/>
              <w:right w:val="single" w:sz="12" w:space="0" w:color="43434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91CD7" w:rsidRPr="00C22A71" w:rsidRDefault="00891CD7">
            <w:pPr>
              <w:spacing w:line="252" w:lineRule="atLeast"/>
              <w:jc w:val="both"/>
              <w:rPr>
                <w:rFonts w:ascii="Times New Roman" w:hAnsi="Times New Roman" w:cs="Times New Roman"/>
                <w:color w:val="2E3440"/>
                <w:sz w:val="24"/>
                <w:szCs w:val="24"/>
              </w:rPr>
            </w:pPr>
            <w:r w:rsidRPr="00C22A71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1</w:t>
            </w:r>
          </w:p>
        </w:tc>
        <w:tc>
          <w:tcPr>
            <w:tcW w:w="2181" w:type="dxa"/>
            <w:tcBorders>
              <w:top w:val="single" w:sz="12" w:space="0" w:color="434343"/>
              <w:left w:val="single" w:sz="12" w:space="0" w:color="434343"/>
              <w:bottom w:val="single" w:sz="12" w:space="0" w:color="434343"/>
              <w:right w:val="single" w:sz="12" w:space="0" w:color="43434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91CD7" w:rsidRPr="00C22A71" w:rsidRDefault="00891CD7" w:rsidP="00C22A71">
            <w:pPr>
              <w:spacing w:line="252" w:lineRule="atLeast"/>
              <w:jc w:val="both"/>
              <w:rPr>
                <w:rFonts w:ascii="Times New Roman" w:hAnsi="Times New Roman" w:cs="Times New Roman"/>
                <w:color w:val="2E3440"/>
                <w:sz w:val="24"/>
                <w:szCs w:val="24"/>
              </w:rPr>
            </w:pPr>
            <w:r w:rsidRPr="00C22A71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22:</w:t>
            </w:r>
            <w:r w:rsidR="0026344E" w:rsidRPr="00C22A71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33</w:t>
            </w:r>
            <w:r w:rsidRPr="00C22A71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:</w:t>
            </w:r>
            <w:r w:rsidR="00C22A71" w:rsidRPr="00C22A71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042801</w:t>
            </w:r>
            <w:r w:rsidRPr="00C22A71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:</w:t>
            </w:r>
            <w:r w:rsidR="00C22A71" w:rsidRPr="00C22A71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1003</w:t>
            </w:r>
          </w:p>
        </w:tc>
        <w:tc>
          <w:tcPr>
            <w:tcW w:w="6900" w:type="dxa"/>
            <w:tcBorders>
              <w:top w:val="single" w:sz="12" w:space="0" w:color="434343"/>
              <w:left w:val="single" w:sz="12" w:space="0" w:color="434343"/>
              <w:bottom w:val="single" w:sz="12" w:space="0" w:color="434343"/>
              <w:right w:val="single" w:sz="12" w:space="0" w:color="43434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91CD7" w:rsidRPr="00C22A71" w:rsidRDefault="00C22A71">
            <w:pPr>
              <w:spacing w:line="252" w:lineRule="atLeast"/>
              <w:jc w:val="both"/>
              <w:rPr>
                <w:rFonts w:ascii="Times New Roman" w:hAnsi="Times New Roman" w:cs="Times New Roman"/>
                <w:color w:val="2E3440"/>
                <w:sz w:val="24"/>
                <w:szCs w:val="24"/>
              </w:rPr>
            </w:pPr>
            <w:r w:rsidRPr="00C22A71">
              <w:rPr>
                <w:rFonts w:ascii="Times New Roman" w:hAnsi="Times New Roman" w:cs="Times New Roman"/>
              </w:rPr>
              <w:t xml:space="preserve">Российская Федерация, Алтайский край, район Первомайский, участок расположен в 7000 м на восток </w:t>
            </w:r>
            <w:proofErr w:type="gramStart"/>
            <w:r w:rsidRPr="00C22A71">
              <w:rPr>
                <w:rFonts w:ascii="Times New Roman" w:hAnsi="Times New Roman" w:cs="Times New Roman"/>
              </w:rPr>
              <w:t>от</w:t>
            </w:r>
            <w:proofErr w:type="gramEnd"/>
            <w:r w:rsidRPr="00C22A71">
              <w:rPr>
                <w:rFonts w:ascii="Times New Roman" w:hAnsi="Times New Roman" w:cs="Times New Roman"/>
              </w:rPr>
              <w:t xml:space="preserve"> с Березовка</w:t>
            </w:r>
          </w:p>
        </w:tc>
      </w:tr>
    </w:tbl>
    <w:p w:rsidR="000E57B0" w:rsidRPr="00C22A71" w:rsidRDefault="00891CD7" w:rsidP="0026344E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22A7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</w:t>
      </w:r>
    </w:p>
    <w:sectPr w:rsidR="000E57B0" w:rsidRPr="00C22A71" w:rsidSect="008E3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5F88"/>
    <w:rsid w:val="00046811"/>
    <w:rsid w:val="00047995"/>
    <w:rsid w:val="0005172D"/>
    <w:rsid w:val="00052E1A"/>
    <w:rsid w:val="00076CEB"/>
    <w:rsid w:val="00093AF8"/>
    <w:rsid w:val="000B33FF"/>
    <w:rsid w:val="000D4037"/>
    <w:rsid w:val="000E57B0"/>
    <w:rsid w:val="00106FCC"/>
    <w:rsid w:val="001733E1"/>
    <w:rsid w:val="00176F87"/>
    <w:rsid w:val="001D7A18"/>
    <w:rsid w:val="001E011B"/>
    <w:rsid w:val="001E5D5D"/>
    <w:rsid w:val="00232DB2"/>
    <w:rsid w:val="00240D05"/>
    <w:rsid w:val="002450F6"/>
    <w:rsid w:val="0025366D"/>
    <w:rsid w:val="00255468"/>
    <w:rsid w:val="0026344E"/>
    <w:rsid w:val="002B4324"/>
    <w:rsid w:val="002D3A45"/>
    <w:rsid w:val="002D6C78"/>
    <w:rsid w:val="003273AA"/>
    <w:rsid w:val="00334DF0"/>
    <w:rsid w:val="003365BD"/>
    <w:rsid w:val="0036636F"/>
    <w:rsid w:val="003C56EF"/>
    <w:rsid w:val="003D34C5"/>
    <w:rsid w:val="00445791"/>
    <w:rsid w:val="0046059B"/>
    <w:rsid w:val="004665FF"/>
    <w:rsid w:val="004731C9"/>
    <w:rsid w:val="00494988"/>
    <w:rsid w:val="00495C0B"/>
    <w:rsid w:val="005B2505"/>
    <w:rsid w:val="006B6942"/>
    <w:rsid w:val="00747BBE"/>
    <w:rsid w:val="00763ABE"/>
    <w:rsid w:val="007B36FE"/>
    <w:rsid w:val="007C67F6"/>
    <w:rsid w:val="007C7A52"/>
    <w:rsid w:val="00891CD7"/>
    <w:rsid w:val="008A00C2"/>
    <w:rsid w:val="008E3CB5"/>
    <w:rsid w:val="009541ED"/>
    <w:rsid w:val="009A2741"/>
    <w:rsid w:val="009C1A9F"/>
    <w:rsid w:val="009F63AF"/>
    <w:rsid w:val="00A04ACF"/>
    <w:rsid w:val="00A1789F"/>
    <w:rsid w:val="00A377D8"/>
    <w:rsid w:val="00A95281"/>
    <w:rsid w:val="00AD50E0"/>
    <w:rsid w:val="00B0102E"/>
    <w:rsid w:val="00B333BA"/>
    <w:rsid w:val="00B623CD"/>
    <w:rsid w:val="00B66245"/>
    <w:rsid w:val="00B67999"/>
    <w:rsid w:val="00B849C7"/>
    <w:rsid w:val="00BC1A4F"/>
    <w:rsid w:val="00C22A71"/>
    <w:rsid w:val="00C346F0"/>
    <w:rsid w:val="00C51DC2"/>
    <w:rsid w:val="00C658AE"/>
    <w:rsid w:val="00C764E0"/>
    <w:rsid w:val="00C915A3"/>
    <w:rsid w:val="00CB6C25"/>
    <w:rsid w:val="00CC2AB5"/>
    <w:rsid w:val="00CC7DA7"/>
    <w:rsid w:val="00CD51DD"/>
    <w:rsid w:val="00DF5EC0"/>
    <w:rsid w:val="00E21CE3"/>
    <w:rsid w:val="00E25F88"/>
    <w:rsid w:val="00E548BC"/>
    <w:rsid w:val="00F2223C"/>
    <w:rsid w:val="00FB3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CB5"/>
  </w:style>
  <w:style w:type="paragraph" w:styleId="1">
    <w:name w:val="heading 1"/>
    <w:basedOn w:val="a"/>
    <w:link w:val="10"/>
    <w:uiPriority w:val="9"/>
    <w:qFormat/>
    <w:rsid w:val="00E25F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5F8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Balloon Text"/>
    <w:basedOn w:val="a"/>
    <w:link w:val="a4"/>
    <w:uiPriority w:val="99"/>
    <w:semiHidden/>
    <w:unhideWhenUsed/>
    <w:rsid w:val="00E25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5F8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891CD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8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68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28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99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84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98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03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65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36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74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9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20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095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6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66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581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69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96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77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66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88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66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50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9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21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4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FE853-BAB3-4328-9755-50208F64A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КУМИЗО</dc:creator>
  <cp:lastModifiedBy>КУМИЗО</cp:lastModifiedBy>
  <cp:revision>13</cp:revision>
  <cp:lastPrinted>2022-06-17T01:52:00Z</cp:lastPrinted>
  <dcterms:created xsi:type="dcterms:W3CDTF">2022-06-17T01:52:00Z</dcterms:created>
  <dcterms:modified xsi:type="dcterms:W3CDTF">2022-07-14T03:05:00Z</dcterms:modified>
</cp:coreProperties>
</file>