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0" w:rsidRDefault="001E05B0" w:rsidP="001E05B0">
      <w:pPr>
        <w:jc w:val="both"/>
      </w:pPr>
    </w:p>
    <w:p w:rsidR="001E05B0" w:rsidRDefault="001E05B0" w:rsidP="001E05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СОВЕТ ДЕПУТОВ СЕВЕРНОГО  СЕЛЬСОВЕТА</w:t>
      </w:r>
    </w:p>
    <w:p w:rsidR="001E05B0" w:rsidRDefault="001E05B0" w:rsidP="001E05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ПЕРВОМАЙСКОГО РАЙОНА  АЛТАЙСКОГО КРАЯ</w:t>
      </w:r>
    </w:p>
    <w:p w:rsidR="001E05B0" w:rsidRDefault="001E05B0" w:rsidP="001E05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</w:pPr>
    </w:p>
    <w:p w:rsidR="001E05B0" w:rsidRDefault="001E05B0" w:rsidP="001E05B0"/>
    <w:p w:rsidR="001E05B0" w:rsidRDefault="001E05B0" w:rsidP="001E05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1E05B0" w:rsidRDefault="001E05B0" w:rsidP="001E05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16D80" w:rsidRDefault="00716D80" w:rsidP="001E05B0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29</w:t>
      </w:r>
      <w:r w:rsidR="001E05B0">
        <w:rPr>
          <w:rFonts w:ascii="Times New Roman" w:hAnsi="Times New Roman" w:cs="Times New Roman"/>
          <w:b w:val="0"/>
          <w:sz w:val="20"/>
          <w:szCs w:val="20"/>
        </w:rPr>
        <w:t>.07.2021 г.</w:t>
      </w:r>
      <w:r w:rsidR="001E05B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E05B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</w:t>
      </w:r>
      <w:r w:rsidR="001E05B0">
        <w:rPr>
          <w:rFonts w:ascii="Times New Roman" w:hAnsi="Times New Roman" w:cs="Times New Roman"/>
          <w:b w:val="0"/>
          <w:sz w:val="20"/>
          <w:szCs w:val="20"/>
        </w:rPr>
        <w:t xml:space="preserve">№                                          </w:t>
      </w:r>
    </w:p>
    <w:p w:rsidR="00716D80" w:rsidRDefault="00716D80" w:rsidP="001E05B0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1E05B0" w:rsidRDefault="001E05B0" w:rsidP="00716D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пос. Северный</w:t>
      </w:r>
    </w:p>
    <w:p w:rsidR="001E05B0" w:rsidRDefault="001E05B0" w:rsidP="001E05B0">
      <w:pPr>
        <w:jc w:val="center"/>
      </w:pPr>
    </w:p>
    <w:p w:rsidR="001E05B0" w:rsidRDefault="001E05B0" w:rsidP="001E05B0">
      <w:pPr>
        <w:jc w:val="both"/>
      </w:pPr>
    </w:p>
    <w:p w:rsidR="001E05B0" w:rsidRDefault="001E05B0" w:rsidP="001E05B0">
      <w:pPr>
        <w:jc w:val="both"/>
      </w:pPr>
    </w:p>
    <w:p w:rsidR="001E05B0" w:rsidRDefault="001E05B0" w:rsidP="001E05B0">
      <w:pPr>
        <w:jc w:val="both"/>
      </w:pPr>
    </w:p>
    <w:p w:rsidR="001E05B0" w:rsidRDefault="001E05B0" w:rsidP="001E05B0">
      <w:pPr>
        <w:jc w:val="both"/>
      </w:pPr>
      <w:r w:rsidRPr="002877FF">
        <w:t xml:space="preserve">О внесении изменений в решение Совета депутатов </w:t>
      </w:r>
    </w:p>
    <w:p w:rsidR="001E05B0" w:rsidRDefault="001E05B0" w:rsidP="001E05B0">
      <w:pPr>
        <w:jc w:val="both"/>
      </w:pPr>
      <w:r w:rsidRPr="002877FF">
        <w:t xml:space="preserve">Северного сельсовета </w:t>
      </w:r>
      <w:bookmarkStart w:id="0" w:name="_GoBack"/>
      <w:bookmarkEnd w:id="0"/>
      <w:r w:rsidRPr="002877FF">
        <w:t xml:space="preserve">№ 21 от 22.12.2020 года «О </w:t>
      </w:r>
    </w:p>
    <w:p w:rsidR="001E05B0" w:rsidRDefault="001E05B0" w:rsidP="001E05B0">
      <w:pPr>
        <w:jc w:val="both"/>
      </w:pPr>
      <w:proofErr w:type="gramStart"/>
      <w:r w:rsidRPr="002877FF">
        <w:t>б</w:t>
      </w:r>
      <w:r>
        <w:t>юджете</w:t>
      </w:r>
      <w:proofErr w:type="gramEnd"/>
      <w:r>
        <w:t xml:space="preserve"> сельского поселения</w:t>
      </w:r>
      <w:r w:rsidRPr="002877FF">
        <w:t xml:space="preserve"> Северный сельсовет </w:t>
      </w:r>
    </w:p>
    <w:p w:rsidR="001E05B0" w:rsidRPr="002877FF" w:rsidRDefault="001E05B0" w:rsidP="001E05B0">
      <w:pPr>
        <w:jc w:val="both"/>
      </w:pPr>
      <w:r w:rsidRPr="002877FF">
        <w:t>на 2021год и на плановый период 2022 и 2023 годов»</w:t>
      </w:r>
    </w:p>
    <w:p w:rsidR="001E05B0" w:rsidRPr="002877FF" w:rsidRDefault="001E05B0" w:rsidP="001E05B0">
      <w:pPr>
        <w:jc w:val="both"/>
      </w:pPr>
    </w:p>
    <w:p w:rsidR="001E05B0" w:rsidRDefault="001E05B0" w:rsidP="001E05B0">
      <w:pPr>
        <w:widowControl w:val="0"/>
        <w:ind w:firstLine="709"/>
        <w:jc w:val="both"/>
        <w:rPr>
          <w:bCs/>
        </w:rPr>
      </w:pPr>
    </w:p>
    <w:p w:rsidR="001E05B0" w:rsidRDefault="001E05B0" w:rsidP="001E05B0">
      <w:pPr>
        <w:widowControl w:val="0"/>
        <w:ind w:firstLine="709"/>
        <w:jc w:val="both"/>
        <w:rPr>
          <w:bCs/>
        </w:rPr>
      </w:pPr>
    </w:p>
    <w:p w:rsidR="001E05B0" w:rsidRDefault="001E05B0" w:rsidP="001E05B0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В соответствии со ст. 53 Устава Северного сельсовета Совет депутатов РЕШИЛ: </w:t>
      </w:r>
    </w:p>
    <w:p w:rsidR="001E05B0" w:rsidRDefault="001E05B0" w:rsidP="001E05B0">
      <w:pPr>
        <w:ind w:firstLine="540"/>
        <w:jc w:val="both"/>
      </w:pPr>
      <w:r>
        <w:t>Внести в решение Совета депутатов «О бюджете сельского поселения Северный сельсовет на 2021 год и на плановый период 2022 и 2023 годов»  № 21 от 22.12.2020 года изменения и дополнения:</w:t>
      </w:r>
    </w:p>
    <w:p w:rsidR="001E05B0" w:rsidRDefault="001E05B0" w:rsidP="001E05B0">
      <w:pPr>
        <w:widowControl w:val="0"/>
        <w:ind w:firstLine="709"/>
        <w:jc w:val="both"/>
        <w:rPr>
          <w:bCs/>
        </w:rPr>
      </w:pPr>
    </w:p>
    <w:p w:rsidR="001E05B0" w:rsidRDefault="001E05B0" w:rsidP="001E05B0">
      <w:pPr>
        <w:ind w:firstLine="708"/>
        <w:jc w:val="both"/>
        <w:rPr>
          <w:b/>
        </w:rPr>
      </w:pPr>
      <w:r>
        <w:rPr>
          <w:b/>
        </w:rPr>
        <w:t>1)Статью 1 изложить в следующей редакции:</w:t>
      </w:r>
    </w:p>
    <w:p w:rsidR="001E05B0" w:rsidRDefault="001E05B0" w:rsidP="001E05B0">
      <w:pPr>
        <w:ind w:firstLine="708"/>
        <w:jc w:val="both"/>
      </w:pPr>
      <w:r>
        <w:t>1. </w:t>
      </w:r>
      <w:proofErr w:type="gramStart"/>
      <w:r>
        <w:t>Утвердить основные характеристики бюджета Северный сельсовета</w:t>
      </w:r>
      <w:r>
        <w:rPr>
          <w:color w:val="0000FF"/>
        </w:rPr>
        <w:t xml:space="preserve"> </w:t>
      </w:r>
      <w:r>
        <w:t>Первомайского района на очередной финансовый год:</w:t>
      </w:r>
      <w:proofErr w:type="gramEnd"/>
    </w:p>
    <w:p w:rsidR="001E05B0" w:rsidRDefault="001E05B0" w:rsidP="001E05B0">
      <w:pPr>
        <w:ind w:firstLine="708"/>
        <w:jc w:val="both"/>
      </w:pPr>
      <w:r>
        <w:t>1) прогнозируемый общий объем доходов бюджета Северного сельсовета Пер</w:t>
      </w:r>
      <w:r w:rsidR="00A954F3">
        <w:t>вомайского района в сумме</w:t>
      </w:r>
      <w:r w:rsidR="00941FC6">
        <w:t xml:space="preserve"> </w:t>
      </w:r>
      <w:r w:rsidR="00155742">
        <w:t>3</w:t>
      </w:r>
      <w:r w:rsidR="00941FC6">
        <w:t>632</w:t>
      </w:r>
      <w:r w:rsidR="00A954F3">
        <w:t>0</w:t>
      </w:r>
      <w:r w:rsidR="00941FC6">
        <w:t xml:space="preserve">00 </w:t>
      </w:r>
      <w:r>
        <w:t xml:space="preserve"> рублей, в том числе объем межбюджетных трансфертов, получаемых из</w:t>
      </w:r>
      <w:r w:rsidR="00941FC6">
        <w:t xml:space="preserve"> других бюджетов, в сумме 2540600 </w:t>
      </w:r>
      <w:r>
        <w:t xml:space="preserve"> рублей;</w:t>
      </w:r>
    </w:p>
    <w:p w:rsidR="001E05B0" w:rsidRDefault="001E05B0" w:rsidP="001E05B0">
      <w:pPr>
        <w:ind w:firstLine="708"/>
        <w:jc w:val="both"/>
      </w:pPr>
      <w:r>
        <w:t>2) общий объем расходов бюджета Северного сельсовета Пер</w:t>
      </w:r>
      <w:r w:rsidR="00D50E28">
        <w:t>вомайского района в сумме</w:t>
      </w:r>
      <w:r w:rsidR="00941FC6">
        <w:t xml:space="preserve"> 3848</w:t>
      </w:r>
      <w:r w:rsidR="00D50E28">
        <w:t>2</w:t>
      </w:r>
      <w:r w:rsidR="00941FC6">
        <w:t xml:space="preserve">00 </w:t>
      </w:r>
      <w:r>
        <w:t xml:space="preserve"> рублей;</w:t>
      </w:r>
    </w:p>
    <w:p w:rsidR="001E05B0" w:rsidRDefault="001E05B0" w:rsidP="001E05B0">
      <w:pPr>
        <w:ind w:firstLine="720"/>
        <w:jc w:val="both"/>
      </w:pPr>
      <w:r>
        <w:t>3) дефицит бюджета Северного сельсовета Первомайского района</w:t>
      </w:r>
      <w:r>
        <w:rPr>
          <w:color w:val="0000FF"/>
        </w:rPr>
        <w:t xml:space="preserve"> </w:t>
      </w:r>
      <w:r w:rsidR="00941FC6">
        <w:t>в сумме 216</w:t>
      </w:r>
      <w:r w:rsidR="00A954F3">
        <w:t>2</w:t>
      </w:r>
      <w:r w:rsidR="00941FC6">
        <w:t xml:space="preserve">00 </w:t>
      </w:r>
      <w:r>
        <w:t xml:space="preserve"> рублей.</w:t>
      </w:r>
    </w:p>
    <w:p w:rsidR="001E05B0" w:rsidRDefault="001E05B0" w:rsidP="001E05B0">
      <w:pPr>
        <w:ind w:firstLine="720"/>
        <w:jc w:val="both"/>
      </w:pPr>
    </w:p>
    <w:p w:rsidR="001E05B0" w:rsidRDefault="001E05B0" w:rsidP="001E05B0">
      <w:pPr>
        <w:ind w:firstLine="708"/>
        <w:jc w:val="both"/>
        <w:rPr>
          <w:b/>
          <w:spacing w:val="2"/>
        </w:rPr>
      </w:pPr>
    </w:p>
    <w:p w:rsidR="00941FC6" w:rsidRPr="00A954F3" w:rsidRDefault="00941FC6" w:rsidP="00941FC6">
      <w:pPr>
        <w:jc w:val="both"/>
      </w:pPr>
      <w:r w:rsidRPr="00A954F3">
        <w:t>2. Утвердить источники финансирования деф</w:t>
      </w:r>
      <w:r>
        <w:t>ицита  бюджета поселения на 2021</w:t>
      </w:r>
      <w:r w:rsidRPr="00A954F3">
        <w:t xml:space="preserve"> год согласно приложению 1 к настоящему Решению.</w:t>
      </w:r>
    </w:p>
    <w:p w:rsidR="00941FC6" w:rsidRPr="00A954F3" w:rsidRDefault="00941FC6" w:rsidP="00941FC6">
      <w:pPr>
        <w:jc w:val="both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940"/>
        <w:gridCol w:w="1080"/>
      </w:tblGrid>
      <w:tr w:rsidR="00941FC6" w:rsidRPr="00A954F3" w:rsidTr="00FA013B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C6" w:rsidRPr="00A954F3" w:rsidRDefault="00941FC6" w:rsidP="00FA013B">
            <w:pPr>
              <w:jc w:val="center"/>
            </w:pPr>
            <w:r w:rsidRPr="00A954F3"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C6" w:rsidRPr="00A954F3" w:rsidRDefault="00941FC6" w:rsidP="00FA013B">
            <w:pPr>
              <w:jc w:val="center"/>
            </w:pPr>
            <w:r w:rsidRPr="00A954F3">
              <w:t>Источник финансирования дефицита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C6" w:rsidRPr="00A954F3" w:rsidRDefault="00941FC6" w:rsidP="00FA013B">
            <w:pPr>
              <w:jc w:val="center"/>
            </w:pPr>
            <w:r w:rsidRPr="00A954F3">
              <w:t>Сумма</w:t>
            </w:r>
          </w:p>
        </w:tc>
      </w:tr>
      <w:tr w:rsidR="00941FC6" w:rsidRPr="00A954F3" w:rsidTr="00FA013B">
        <w:trPr>
          <w:trHeight w:val="5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C6" w:rsidRPr="00A954F3" w:rsidRDefault="00941FC6" w:rsidP="00FA013B">
            <w:r w:rsidRPr="00A954F3">
              <w:t xml:space="preserve">303  01 04 01 2 00 10110 244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C6" w:rsidRPr="00A954F3" w:rsidRDefault="00941FC6" w:rsidP="00FA013B">
            <w:r w:rsidRPr="00A954F3"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C6" w:rsidRPr="00A954F3" w:rsidRDefault="00941FC6" w:rsidP="00FA013B">
            <w:r w:rsidRPr="00A954F3">
              <w:t>84,0</w:t>
            </w:r>
          </w:p>
        </w:tc>
      </w:tr>
      <w:tr w:rsidR="00941FC6" w:rsidRPr="00A954F3" w:rsidTr="00FA013B">
        <w:trPr>
          <w:trHeight w:val="5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C6" w:rsidRPr="00A954F3" w:rsidRDefault="00941FC6" w:rsidP="00FA013B">
            <w:r>
              <w:t>303  05 03 92 9 00 18050 244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C6" w:rsidRPr="00A954F3" w:rsidRDefault="00941FC6" w:rsidP="00FA013B">
            <w:r w:rsidRPr="00A954F3"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C6" w:rsidRDefault="00941FC6" w:rsidP="00FA013B"/>
          <w:p w:rsidR="00941FC6" w:rsidRPr="00A954F3" w:rsidRDefault="00941FC6" w:rsidP="00FA013B">
            <w:r>
              <w:t>20,0</w:t>
            </w:r>
          </w:p>
        </w:tc>
      </w:tr>
      <w:tr w:rsidR="00941FC6" w:rsidRPr="00A954F3" w:rsidTr="00FA013B">
        <w:trPr>
          <w:trHeight w:val="5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C6" w:rsidRPr="00A954F3" w:rsidRDefault="00941FC6" w:rsidP="00FA013B">
            <w:r>
              <w:t>303  01 02 01 2 00 10120 121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C6" w:rsidRPr="00A954F3" w:rsidRDefault="00941FC6" w:rsidP="00FA013B">
            <w:r w:rsidRPr="00A954F3"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C6" w:rsidRDefault="00941FC6" w:rsidP="00FA013B"/>
          <w:p w:rsidR="00941FC6" w:rsidRPr="00A954F3" w:rsidRDefault="00941FC6" w:rsidP="00FA013B">
            <w:r>
              <w:t>112,2</w:t>
            </w:r>
          </w:p>
        </w:tc>
      </w:tr>
    </w:tbl>
    <w:p w:rsidR="00941FC6" w:rsidRPr="00A954F3" w:rsidRDefault="00941FC6" w:rsidP="00941FC6">
      <w:pPr>
        <w:jc w:val="both"/>
      </w:pPr>
    </w:p>
    <w:p w:rsidR="00941FC6" w:rsidRDefault="00941FC6" w:rsidP="001E05B0">
      <w:pPr>
        <w:ind w:firstLine="708"/>
        <w:jc w:val="both"/>
        <w:rPr>
          <w:b/>
          <w:spacing w:val="2"/>
        </w:rPr>
      </w:pPr>
    </w:p>
    <w:p w:rsidR="00941FC6" w:rsidRDefault="00941FC6" w:rsidP="001E05B0">
      <w:pPr>
        <w:ind w:firstLine="708"/>
        <w:jc w:val="both"/>
        <w:rPr>
          <w:b/>
          <w:spacing w:val="2"/>
        </w:rPr>
      </w:pPr>
    </w:p>
    <w:p w:rsidR="00941FC6" w:rsidRDefault="00941FC6" w:rsidP="001E05B0">
      <w:pPr>
        <w:ind w:firstLine="708"/>
        <w:jc w:val="both"/>
        <w:rPr>
          <w:b/>
          <w:spacing w:val="2"/>
        </w:rPr>
      </w:pPr>
    </w:p>
    <w:p w:rsidR="00941FC6" w:rsidRDefault="00941FC6" w:rsidP="001E05B0">
      <w:pPr>
        <w:ind w:firstLine="708"/>
        <w:jc w:val="both"/>
        <w:rPr>
          <w:b/>
          <w:spacing w:val="2"/>
        </w:rPr>
      </w:pPr>
    </w:p>
    <w:p w:rsidR="001E05B0" w:rsidRDefault="001E05B0" w:rsidP="001E05B0">
      <w:pPr>
        <w:ind w:firstLine="708"/>
        <w:jc w:val="both"/>
        <w:rPr>
          <w:b/>
          <w:i/>
          <w:spacing w:val="2"/>
        </w:rPr>
      </w:pPr>
      <w:r>
        <w:rPr>
          <w:b/>
          <w:spacing w:val="2"/>
        </w:rPr>
        <w:t xml:space="preserve">Статья 6. </w:t>
      </w:r>
      <w:r>
        <w:rPr>
          <w:b/>
          <w:bCs/>
        </w:rPr>
        <w:t>Бюджетные ассигнования  бюджета на 2021 год</w:t>
      </w:r>
      <w:r>
        <w:rPr>
          <w:b/>
          <w:spacing w:val="2"/>
        </w:rPr>
        <w:t>.</w:t>
      </w:r>
    </w:p>
    <w:p w:rsidR="001E05B0" w:rsidRDefault="001E05B0" w:rsidP="001E05B0">
      <w:pPr>
        <w:ind w:firstLine="708"/>
        <w:jc w:val="both"/>
        <w:rPr>
          <w:spacing w:val="2"/>
        </w:rPr>
      </w:pPr>
    </w:p>
    <w:p w:rsidR="001E05B0" w:rsidRDefault="001E05B0" w:rsidP="001E05B0">
      <w:pPr>
        <w:pStyle w:val="a3"/>
        <w:widowControl/>
        <w:tabs>
          <w:tab w:val="left" w:pos="442"/>
        </w:tabs>
        <w:ind w:right="23" w:firstLine="709"/>
        <w:rPr>
          <w:b/>
          <w:sz w:val="20"/>
        </w:rPr>
      </w:pPr>
      <w:r>
        <w:rPr>
          <w:sz w:val="20"/>
        </w:rPr>
        <w:t xml:space="preserve">1. </w:t>
      </w:r>
      <w:r>
        <w:rPr>
          <w:b/>
          <w:sz w:val="20"/>
        </w:rPr>
        <w:t>Приложение 9 изложить в следующей редакции:</w:t>
      </w:r>
    </w:p>
    <w:p w:rsidR="001E05B0" w:rsidRDefault="001E05B0" w:rsidP="001E05B0">
      <w:pPr>
        <w:pStyle w:val="a3"/>
        <w:widowControl/>
        <w:tabs>
          <w:tab w:val="left" w:pos="442"/>
        </w:tabs>
        <w:ind w:right="23" w:firstLine="709"/>
        <w:rPr>
          <w:sz w:val="20"/>
        </w:rPr>
      </w:pPr>
      <w:r>
        <w:rPr>
          <w:sz w:val="20"/>
        </w:rPr>
        <w:t xml:space="preserve"> распределение бюджетных ассигнований по разделам,  целевым статьям и видам расходов классификации расходов бюджетов на 2021 год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6"/>
        <w:gridCol w:w="797"/>
        <w:gridCol w:w="2783"/>
        <w:gridCol w:w="1701"/>
      </w:tblGrid>
      <w:tr w:rsidR="001E05B0" w:rsidRPr="001E05B0" w:rsidTr="00C7087A">
        <w:trPr>
          <w:trHeight w:val="79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Код строки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Утвержденные бюджетные назначения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lastRenderedPageBreak/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4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A954F3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</w:t>
            </w:r>
            <w:r w:rsidR="00FB59D6">
              <w:rPr>
                <w:color w:val="000000"/>
              </w:rPr>
              <w:t>8</w:t>
            </w:r>
            <w:r w:rsidR="00D50E28">
              <w:rPr>
                <w:color w:val="000000"/>
              </w:rPr>
              <w:t xml:space="preserve"> 2</w:t>
            </w:r>
            <w:r w:rsidR="001E05B0" w:rsidRPr="001E05B0">
              <w:rPr>
                <w:color w:val="000000"/>
              </w:rPr>
              <w:t>00,00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 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D50E28" w:rsidP="00FB59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5D35EC">
              <w:rPr>
                <w:color w:val="000000"/>
              </w:rPr>
              <w:t>75</w:t>
            </w:r>
            <w:r>
              <w:rPr>
                <w:color w:val="000000"/>
              </w:rPr>
              <w:t>7 0</w:t>
            </w:r>
            <w:r w:rsidR="001E05B0" w:rsidRPr="001E05B0">
              <w:rPr>
                <w:color w:val="000000"/>
              </w:rPr>
              <w:t>48,00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FB59D6" w:rsidP="00FB5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D50E28">
              <w:rPr>
                <w:color w:val="000000"/>
              </w:rPr>
              <w:t>35</w:t>
            </w:r>
            <w:r w:rsidR="00050478">
              <w:rPr>
                <w:color w:val="000000"/>
              </w:rPr>
              <w:t>3621</w:t>
            </w:r>
            <w:r w:rsidR="001E05B0" w:rsidRPr="001E05B0">
              <w:rPr>
                <w:color w:val="000000"/>
              </w:rPr>
              <w:t>,40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E05B0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E05B0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D50E28" w:rsidP="00FB59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50478">
              <w:rPr>
                <w:color w:val="000000"/>
              </w:rPr>
              <w:t>3621</w:t>
            </w:r>
            <w:r w:rsidR="001E05B0" w:rsidRPr="001E05B0">
              <w:rPr>
                <w:color w:val="000000"/>
              </w:rPr>
              <w:t>,40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D50E2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50478">
              <w:rPr>
                <w:color w:val="000000"/>
              </w:rPr>
              <w:t>3621</w:t>
            </w:r>
            <w:r w:rsidR="001E05B0" w:rsidRPr="001E05B0">
              <w:rPr>
                <w:color w:val="000000"/>
              </w:rPr>
              <w:t>,40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000 0102 0120010120 000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D50E28" w:rsidP="000504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50478">
              <w:rPr>
                <w:color w:val="000000"/>
              </w:rPr>
              <w:t>3621</w:t>
            </w:r>
            <w:r w:rsidR="001E05B0" w:rsidRPr="001E05B0">
              <w:rPr>
                <w:color w:val="000000"/>
              </w:rPr>
              <w:t>,40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000 0102 0120010120 100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D50E2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50478">
              <w:rPr>
                <w:color w:val="000000"/>
              </w:rPr>
              <w:t>3621</w:t>
            </w:r>
            <w:r w:rsidR="001E05B0" w:rsidRPr="001E05B0">
              <w:rPr>
                <w:color w:val="000000"/>
              </w:rPr>
              <w:t>,40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000 0102 0120010120 120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D50E2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50478">
              <w:rPr>
                <w:color w:val="000000"/>
              </w:rPr>
              <w:t>3621</w:t>
            </w:r>
            <w:r w:rsidR="001E05B0" w:rsidRPr="001E05B0">
              <w:rPr>
                <w:color w:val="000000"/>
              </w:rPr>
              <w:t>,40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000 0102 0120010120 121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D50E2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50478">
              <w:rPr>
                <w:color w:val="000000"/>
              </w:rPr>
              <w:t>2600</w:t>
            </w:r>
            <w:r w:rsidR="008342B1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000 0102 0120010120 129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81 021,40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74A9F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047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5D35EC">
              <w:rPr>
                <w:color w:val="000000"/>
              </w:rPr>
              <w:t>31</w:t>
            </w:r>
            <w:r w:rsidR="00050478">
              <w:rPr>
                <w:color w:val="000000"/>
              </w:rPr>
              <w:t xml:space="preserve"> 296</w:t>
            </w:r>
            <w:r w:rsidR="001E05B0" w:rsidRPr="001E05B0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E05B0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E05B0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74A9F" w:rsidP="00074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50478">
              <w:rPr>
                <w:color w:val="000000"/>
              </w:rPr>
              <w:t>29 896</w:t>
            </w:r>
            <w:r w:rsidR="001E05B0" w:rsidRPr="001E05B0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74A9F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050478">
              <w:rPr>
                <w:color w:val="000000"/>
              </w:rPr>
              <w:t>129</w:t>
            </w:r>
            <w:r>
              <w:rPr>
                <w:color w:val="000000"/>
              </w:rPr>
              <w:t> </w:t>
            </w:r>
            <w:r w:rsidR="00050478">
              <w:rPr>
                <w:color w:val="000000"/>
              </w:rPr>
              <w:t>896</w:t>
            </w:r>
            <w:r w:rsidR="001E05B0" w:rsidRPr="001E05B0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074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1 129 896</w:t>
            </w:r>
            <w:r w:rsidR="001E05B0" w:rsidRPr="001E05B0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829976</w:t>
            </w:r>
            <w:r w:rsidR="001E05B0" w:rsidRPr="001E05B0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829976</w:t>
            </w:r>
            <w:r w:rsidR="001E05B0" w:rsidRPr="001E05B0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614496</w:t>
            </w:r>
            <w:r w:rsidR="008342B1">
              <w:rPr>
                <w:color w:val="000000"/>
              </w:rPr>
              <w:t>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4 080,00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211 400,00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74A9F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="001E05B0" w:rsidRPr="001E05B0">
              <w:rPr>
                <w:color w:val="000000"/>
              </w:rPr>
              <w:t xml:space="preserve"> 920,00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74A9F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="001E05B0" w:rsidRPr="001E05B0">
              <w:rPr>
                <w:color w:val="000000"/>
              </w:rPr>
              <w:t xml:space="preserve"> 920,00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8342B1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1E05B0" w:rsidRPr="001E05B0">
              <w:rPr>
                <w:color w:val="000000"/>
              </w:rPr>
              <w:t xml:space="preserve"> 920,00</w:t>
            </w:r>
          </w:p>
        </w:tc>
      </w:tr>
      <w:tr w:rsidR="001E05B0" w:rsidRPr="001E05B0" w:rsidTr="00FA013B">
        <w:trPr>
          <w:trHeight w:val="90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30 000,00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5 000,00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5 000,00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000 0104 0120010110 853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4 000,00</w:t>
            </w:r>
          </w:p>
        </w:tc>
      </w:tr>
      <w:tr w:rsidR="001E05B0" w:rsidRPr="001E05B0" w:rsidTr="00C7087A">
        <w:trPr>
          <w:trHeight w:val="274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000 0104 9800000000 000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000 0104 9850000000 000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400,00</w:t>
            </w:r>
          </w:p>
        </w:tc>
      </w:tr>
      <w:tr w:rsidR="001E05B0" w:rsidRPr="001E05B0" w:rsidTr="00C7087A">
        <w:trPr>
          <w:trHeight w:val="157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05B0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000 0104 9850060510 000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000 0104 9850060510 500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000 0104 9850060510 540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000 0111 9900000000 000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000 0111 9910000000 000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000 0111 9910014100 000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000 0111 9910014100 800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000 0111 9910014100 870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1E05B0" w:rsidRPr="001E05B0">
              <w:rPr>
                <w:color w:val="000000"/>
              </w:rPr>
              <w:t xml:space="preserve"> 130,60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1E05B0" w:rsidRPr="001E05B0">
              <w:rPr>
                <w:color w:val="000000"/>
              </w:rPr>
              <w:t xml:space="preserve"> 230,60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74A9F" w:rsidP="000504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50478">
              <w:rPr>
                <w:color w:val="000000"/>
              </w:rPr>
              <w:t>6</w:t>
            </w:r>
            <w:r w:rsidR="001E05B0" w:rsidRPr="001E05B0">
              <w:rPr>
                <w:color w:val="000000"/>
              </w:rPr>
              <w:t xml:space="preserve"> 230,60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0504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1E05B0" w:rsidRPr="001E05B0">
              <w:rPr>
                <w:color w:val="000000"/>
              </w:rPr>
              <w:t xml:space="preserve"> 230,60</w:t>
            </w:r>
          </w:p>
        </w:tc>
      </w:tr>
      <w:tr w:rsidR="001E05B0" w:rsidRPr="001E05B0" w:rsidTr="00C7087A">
        <w:trPr>
          <w:trHeight w:val="112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E05B0" w:rsidRPr="001E05B0">
              <w:rPr>
                <w:color w:val="000000"/>
              </w:rPr>
              <w:t xml:space="preserve"> 700,00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E05B0" w:rsidRPr="001E05B0">
              <w:rPr>
                <w:color w:val="000000"/>
              </w:rPr>
              <w:t xml:space="preserve"> 700,00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050478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8342B1">
              <w:rPr>
                <w:color w:val="000000"/>
              </w:rPr>
              <w:t>700,00</w:t>
            </w:r>
          </w:p>
        </w:tc>
      </w:tr>
      <w:tr w:rsidR="001E05B0" w:rsidRPr="001E05B0" w:rsidTr="00C7087A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55 000,00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40 530,60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40 530,60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40 530,60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000 0113 0250010810 853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1 000,00</w:t>
            </w:r>
          </w:p>
        </w:tc>
      </w:tr>
      <w:tr w:rsidR="001E05B0" w:rsidRPr="001E05B0" w:rsidTr="00FA013B">
        <w:trPr>
          <w:trHeight w:val="67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000 0113 9800000000 000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25 900,00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000 0113 9850000000 000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25 900,00</w:t>
            </w:r>
          </w:p>
        </w:tc>
      </w:tr>
      <w:tr w:rsidR="001E05B0" w:rsidRPr="001E05B0" w:rsidTr="00C7087A">
        <w:trPr>
          <w:trHeight w:val="15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E05B0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000 0113 9850060510 000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25 900,00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000 0113 9850060510 500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25 900,00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000 0113 9850060510 540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25 900,00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112 500,00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112 500,00</w:t>
            </w:r>
          </w:p>
        </w:tc>
      </w:tr>
      <w:tr w:rsidR="001E05B0" w:rsidRPr="001E05B0" w:rsidTr="00C7087A">
        <w:trPr>
          <w:trHeight w:val="900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E05B0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E05B0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112 500,00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112 500,00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112 500,00</w:t>
            </w:r>
          </w:p>
        </w:tc>
      </w:tr>
      <w:tr w:rsidR="001E05B0" w:rsidRPr="001E05B0" w:rsidTr="00C7087A">
        <w:trPr>
          <w:trHeight w:val="112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101 200,00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101 200,00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77 700,00</w:t>
            </w:r>
          </w:p>
        </w:tc>
      </w:tr>
      <w:tr w:rsidR="001E05B0" w:rsidRPr="001E05B0" w:rsidTr="00C7087A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23 500,00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11 300,00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11 300,00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000 0203 0140051180 244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11 300,00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44 840,00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44 840,00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000 0310 2100000000 000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4 500,00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000 0310 2100060990 000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4 500,00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000 0310 2100060990 200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4 500,00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000 0310 2100060990 240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4 500,00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000 0310 2100060990 244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4 500,00</w:t>
            </w:r>
          </w:p>
        </w:tc>
      </w:tr>
      <w:tr w:rsidR="001E05B0" w:rsidRPr="001E05B0" w:rsidTr="00FA013B">
        <w:trPr>
          <w:trHeight w:val="67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000 0310 9300000000 000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40 340,00</w:t>
            </w:r>
          </w:p>
        </w:tc>
      </w:tr>
      <w:tr w:rsidR="001E05B0" w:rsidRPr="001E05B0" w:rsidTr="00FA013B">
        <w:trPr>
          <w:trHeight w:val="25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000 0310 9340000000 000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40 340,00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000 0310 9340060200 000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40 340,00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000 0310 9340060200 200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40 340,00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000 0310 9340060200 240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40 340,00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000 0310 9340060200 244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40 340,00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000 0409 9100000000 000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000 0409 9120000000 000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000 0409 9120067270 000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000 0409 9120067270 200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000 0409 9120067270 240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000 0409 9120067270 244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499 600,00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</w:t>
            </w:r>
            <w:r w:rsidR="001E05B0" w:rsidRPr="001E05B0">
              <w:rPr>
                <w:color w:val="000000"/>
              </w:rPr>
              <w:t>3 212,00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</w:t>
            </w:r>
            <w:r w:rsidR="001E05B0" w:rsidRPr="001E05B0">
              <w:rPr>
                <w:color w:val="000000"/>
              </w:rPr>
              <w:t>1 012,00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</w:t>
            </w:r>
            <w:r w:rsidR="001E05B0" w:rsidRPr="001E05B0">
              <w:rPr>
                <w:color w:val="000000"/>
              </w:rPr>
              <w:t>1 012,00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</w:t>
            </w:r>
            <w:r w:rsidR="001E05B0" w:rsidRPr="001E05B0">
              <w:rPr>
                <w:color w:val="000000"/>
              </w:rPr>
              <w:t>1 012,00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Уличное освещение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05B0" w:rsidRPr="001E05B0">
              <w:rPr>
                <w:color w:val="000000"/>
              </w:rPr>
              <w:t>5 500,00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05B0" w:rsidRPr="001E05B0">
              <w:rPr>
                <w:color w:val="000000"/>
              </w:rPr>
              <w:t>5 500,00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E730CE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05B0" w:rsidRPr="001E05B0">
              <w:rPr>
                <w:color w:val="000000"/>
              </w:rPr>
              <w:t>5 500,00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8342B1" w:rsidP="001E0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35 100,00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35 100,00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35 100,00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000 0503 9290018070 244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35 100,00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92900S0261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1 340 412,00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92900S0261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1 340 412,00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92900S0261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1 340 412,00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0503 92900S0261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1 340 412,00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FA013B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000 0505 9200000000 000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FA013B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000 0505 9290000000 000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FA013B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000 0505 9290018080 000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000 0505 9290018080 200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000 0505 9290018080 240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000 0505 9290018080 244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2 200,00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000 0801 9020016510 000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4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000 0801 9020016510 200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000 0801 9020016510 240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11 000,00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000 0801 9020016510 244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6 000,00</w:t>
            </w:r>
          </w:p>
        </w:tc>
      </w:tr>
      <w:tr w:rsidR="001E05B0" w:rsidRPr="001E05B0" w:rsidTr="00C7087A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000 0801 9020016510 245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5 000,00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67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000 1006 9900000000 000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000 1006 9910000000 000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000 1006 9910014100 000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000 1006 9910014100 300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200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000 1006 9910014100 360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10 000,00</w:t>
            </w:r>
          </w:p>
        </w:tc>
      </w:tr>
      <w:tr w:rsidR="001E05B0" w:rsidRPr="001E05B0" w:rsidTr="00C7087A">
        <w:trPr>
          <w:trHeight w:val="255"/>
        </w:trPr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B0" w:rsidRPr="001E05B0" w:rsidRDefault="001E05B0" w:rsidP="001E05B0">
            <w:pPr>
              <w:rPr>
                <w:color w:val="000000"/>
              </w:rPr>
            </w:pPr>
            <w:r w:rsidRPr="001E05B0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450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center"/>
              <w:rPr>
                <w:color w:val="000000"/>
              </w:rPr>
            </w:pPr>
            <w:r w:rsidRPr="001E05B0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5B0" w:rsidRPr="001E05B0" w:rsidRDefault="001E05B0" w:rsidP="001E05B0">
            <w:pPr>
              <w:jc w:val="right"/>
              <w:rPr>
                <w:color w:val="000000"/>
              </w:rPr>
            </w:pPr>
            <w:r w:rsidRPr="001E05B0">
              <w:rPr>
                <w:color w:val="000000"/>
              </w:rPr>
              <w:t>0,00</w:t>
            </w:r>
          </w:p>
        </w:tc>
      </w:tr>
    </w:tbl>
    <w:p w:rsidR="00A954F3" w:rsidRDefault="00A954F3" w:rsidP="00A954F3">
      <w:pPr>
        <w:jc w:val="both"/>
        <w:rPr>
          <w:sz w:val="24"/>
          <w:szCs w:val="24"/>
        </w:rPr>
      </w:pPr>
    </w:p>
    <w:p w:rsidR="00A954F3" w:rsidRDefault="00A954F3" w:rsidP="00A954F3">
      <w:pPr>
        <w:jc w:val="both"/>
        <w:rPr>
          <w:sz w:val="24"/>
          <w:szCs w:val="24"/>
        </w:rPr>
      </w:pPr>
    </w:p>
    <w:p w:rsidR="001E05B0" w:rsidRDefault="001E05B0" w:rsidP="00A954F3">
      <w:pPr>
        <w:jc w:val="both"/>
      </w:pPr>
    </w:p>
    <w:p w:rsidR="00A954F3" w:rsidRDefault="00A954F3" w:rsidP="00A954F3">
      <w:pPr>
        <w:jc w:val="both"/>
      </w:pPr>
    </w:p>
    <w:p w:rsidR="00A954F3" w:rsidRDefault="00A954F3" w:rsidP="00A954F3">
      <w:pPr>
        <w:jc w:val="both"/>
      </w:pPr>
    </w:p>
    <w:p w:rsidR="00A954F3" w:rsidRPr="00A954F3" w:rsidRDefault="00A954F3" w:rsidP="00A954F3">
      <w:pPr>
        <w:jc w:val="both"/>
      </w:pPr>
      <w:r>
        <w:t xml:space="preserve">Председатель Совета депутатов                                                                                </w:t>
      </w:r>
      <w:proofErr w:type="spellStart"/>
      <w:r>
        <w:t>Шиндряева</w:t>
      </w:r>
      <w:proofErr w:type="spellEnd"/>
      <w:r>
        <w:t xml:space="preserve"> Н.И.</w:t>
      </w:r>
    </w:p>
    <w:sectPr w:rsidR="00A954F3" w:rsidRPr="00A9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0"/>
    <w:rsid w:val="00050478"/>
    <w:rsid w:val="00074A9F"/>
    <w:rsid w:val="00110437"/>
    <w:rsid w:val="00155742"/>
    <w:rsid w:val="001E05B0"/>
    <w:rsid w:val="004046A7"/>
    <w:rsid w:val="005D35EC"/>
    <w:rsid w:val="00716D80"/>
    <w:rsid w:val="008342B1"/>
    <w:rsid w:val="00941FC6"/>
    <w:rsid w:val="009C0AFC"/>
    <w:rsid w:val="00A954F3"/>
    <w:rsid w:val="00C7087A"/>
    <w:rsid w:val="00D50E28"/>
    <w:rsid w:val="00E730CE"/>
    <w:rsid w:val="00FA013B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05B0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E05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E05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B5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05B0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E05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E05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B5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9</cp:revision>
  <cp:lastPrinted>2021-07-26T05:48:00Z</cp:lastPrinted>
  <dcterms:created xsi:type="dcterms:W3CDTF">2021-07-22T02:46:00Z</dcterms:created>
  <dcterms:modified xsi:type="dcterms:W3CDTF">2021-07-26T05:49:00Z</dcterms:modified>
</cp:coreProperties>
</file>