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586293">
        <w:rPr>
          <w:color w:val="001219"/>
          <w:sz w:val="28"/>
          <w:szCs w:val="28"/>
        </w:rPr>
        <w:t xml:space="preserve">с. </w:t>
      </w:r>
      <w:proofErr w:type="spellStart"/>
      <w:r w:rsidR="00586293">
        <w:rPr>
          <w:color w:val="001219"/>
          <w:sz w:val="28"/>
          <w:szCs w:val="28"/>
        </w:rPr>
        <w:t>Логовское</w:t>
      </w:r>
      <w:proofErr w:type="spellEnd"/>
      <w:r w:rsidR="00586293">
        <w:rPr>
          <w:color w:val="001219"/>
          <w:sz w:val="28"/>
          <w:szCs w:val="28"/>
        </w:rPr>
        <w:t>, ул. Строительная, 9а, кадастровый номер 22:33:044614:32,  площадью  3000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E67CE9">
        <w:rPr>
          <w:color w:val="001219"/>
          <w:sz w:val="28"/>
          <w:szCs w:val="28"/>
        </w:rPr>
        <w:t xml:space="preserve"> </w:t>
      </w:r>
      <w:r w:rsidR="00B531D1">
        <w:rPr>
          <w:color w:val="001219"/>
          <w:sz w:val="28"/>
          <w:szCs w:val="28"/>
        </w:rPr>
        <w:t>14.02.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17AD0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293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31D1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124B4"/>
    <w:rsid w:val="00D907CC"/>
    <w:rsid w:val="00DA4DFC"/>
    <w:rsid w:val="00DF5EC0"/>
    <w:rsid w:val="00E25F88"/>
    <w:rsid w:val="00E268B8"/>
    <w:rsid w:val="00E42DB1"/>
    <w:rsid w:val="00E548BC"/>
    <w:rsid w:val="00E67CE9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47</cp:revision>
  <cp:lastPrinted>2024-01-10T02:13:00Z</cp:lastPrinted>
  <dcterms:created xsi:type="dcterms:W3CDTF">2022-06-23T01:15:00Z</dcterms:created>
  <dcterms:modified xsi:type="dcterms:W3CDTF">2024-01-12T04:19:00Z</dcterms:modified>
</cp:coreProperties>
</file>