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D729D9">
        <w:rPr>
          <w:color w:val="001219"/>
          <w:sz w:val="28"/>
          <w:szCs w:val="28"/>
        </w:rPr>
        <w:t>Боровиха</w:t>
      </w:r>
      <w:r w:rsidR="00B5524D">
        <w:rPr>
          <w:color w:val="001219"/>
          <w:sz w:val="28"/>
          <w:szCs w:val="28"/>
        </w:rPr>
        <w:t xml:space="preserve">, </w:t>
      </w:r>
      <w:r w:rsidR="00D729D9">
        <w:rPr>
          <w:color w:val="001219"/>
          <w:sz w:val="28"/>
          <w:szCs w:val="28"/>
        </w:rPr>
        <w:t>пер. Дружный, 4/1,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D729D9">
        <w:rPr>
          <w:color w:val="001219"/>
          <w:sz w:val="28"/>
          <w:szCs w:val="28"/>
        </w:rPr>
        <w:t>980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296A70">
        <w:rPr>
          <w:color w:val="001219"/>
          <w:sz w:val="28"/>
          <w:szCs w:val="28"/>
        </w:rPr>
        <w:t xml:space="preserve"> кадастровый номер </w:t>
      </w:r>
      <w:r w:rsidR="00D729D9">
        <w:rPr>
          <w:color w:val="001219"/>
          <w:sz w:val="28"/>
          <w:szCs w:val="28"/>
        </w:rPr>
        <w:t>отсутствует</w:t>
      </w:r>
      <w:r w:rsidR="00F4104A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DB11E8">
        <w:rPr>
          <w:color w:val="001219"/>
          <w:sz w:val="28"/>
          <w:szCs w:val="28"/>
        </w:rPr>
        <w:t>15.04.</w:t>
      </w:r>
      <w:bookmarkStart w:id="0" w:name="_GoBack"/>
      <w:bookmarkEnd w:id="0"/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6A70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4E7FB0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729D9"/>
    <w:rsid w:val="00DB11E8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EFA0-6C9E-457E-881B-7E1B47C6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25</cp:revision>
  <cp:lastPrinted>2023-03-10T04:16:00Z</cp:lastPrinted>
  <dcterms:created xsi:type="dcterms:W3CDTF">2022-06-23T01:15:00Z</dcterms:created>
  <dcterms:modified xsi:type="dcterms:W3CDTF">2023-03-15T08:41:00Z</dcterms:modified>
</cp:coreProperties>
</file>