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4B7EDD">
        <w:rPr>
          <w:color w:val="001219"/>
          <w:sz w:val="28"/>
          <w:szCs w:val="28"/>
        </w:rPr>
        <w:t>п. Правда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4B7EDD">
        <w:rPr>
          <w:color w:val="001219"/>
          <w:sz w:val="28"/>
          <w:szCs w:val="28"/>
        </w:rPr>
        <w:t>Березовая, 3а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4B7EDD">
        <w:rPr>
          <w:color w:val="001219"/>
          <w:sz w:val="28"/>
          <w:szCs w:val="28"/>
        </w:rPr>
        <w:t>955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F4104A">
        <w:rPr>
          <w:color w:val="001219"/>
          <w:sz w:val="28"/>
          <w:szCs w:val="28"/>
        </w:rPr>
        <w:t xml:space="preserve"> кадастровый номер 22:33:0</w:t>
      </w:r>
      <w:r w:rsidR="004B7EDD">
        <w:rPr>
          <w:color w:val="001219"/>
          <w:sz w:val="28"/>
          <w:szCs w:val="28"/>
        </w:rPr>
        <w:t>42703:5</w:t>
      </w:r>
      <w:r w:rsidR="00F4104A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21BD3">
        <w:rPr>
          <w:color w:val="001219"/>
          <w:sz w:val="28"/>
          <w:szCs w:val="28"/>
        </w:rPr>
        <w:t>10.05.</w:t>
      </w:r>
      <w:bookmarkStart w:id="0" w:name="_GoBack"/>
      <w:bookmarkEnd w:id="0"/>
      <w:r w:rsidR="000D4E49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D4E49"/>
    <w:rsid w:val="000E57B0"/>
    <w:rsid w:val="00106FCC"/>
    <w:rsid w:val="00107E3F"/>
    <w:rsid w:val="001128E1"/>
    <w:rsid w:val="00121BD3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B7EDD"/>
    <w:rsid w:val="004D5F2E"/>
    <w:rsid w:val="004E7FB0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4104A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101C-9D82-42A5-A9AD-5DBDE20E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22</cp:revision>
  <cp:lastPrinted>2023-04-05T01:35:00Z</cp:lastPrinted>
  <dcterms:created xsi:type="dcterms:W3CDTF">2022-06-23T01:15:00Z</dcterms:created>
  <dcterms:modified xsi:type="dcterms:W3CDTF">2023-04-07T03:39:00Z</dcterms:modified>
</cp:coreProperties>
</file>