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A2" w:rsidRPr="00FA15A2" w:rsidRDefault="00FA15A2" w:rsidP="00FA15A2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FA15A2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Сорочелоговского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сельсовета </w:t>
      </w: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разъясняет, что </w:t>
      </w:r>
      <w:hyperlink r:id="rId6" w:history="1">
        <w:r w:rsidRPr="00FA15A2">
          <w:rPr>
            <w:rFonts w:ascii="Arial" w:eastAsia="Times New Roman" w:hAnsi="Arial" w:cs="Arial"/>
            <w:color w:val="A54E50"/>
            <w:sz w:val="21"/>
            <w:szCs w:val="21"/>
            <w:lang w:eastAsia="ru-RU"/>
          </w:rPr>
          <w:t>Указ</w:t>
        </w:r>
      </w:hyperlink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нормирование и разрешительная деятельность в области охраны окружающей среды;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экологического аудита;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A15A2" w:rsidRPr="00FA15A2" w:rsidRDefault="00FA15A2" w:rsidP="00FA15A2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ю-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контине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тальном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шельфе и в исключительной экономической зоне РФ.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законопроекты.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FA15A2" w:rsidRPr="00FA15A2" w:rsidRDefault="00FA15A2" w:rsidP="00FA15A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FA15A2" w:rsidRPr="00FA15A2" w:rsidRDefault="00FA15A2" w:rsidP="00FA15A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FA15A2" w:rsidRPr="00FA15A2" w:rsidRDefault="00FA15A2" w:rsidP="00FA15A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экологической безопасности.</w:t>
      </w:r>
    </w:p>
    <w:p w:rsidR="00FA15A2" w:rsidRPr="00FA15A2" w:rsidRDefault="00FA15A2" w:rsidP="00FA15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FA15A2" w:rsidRPr="00FA15A2" w:rsidRDefault="00FA15A2" w:rsidP="00FA15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FA15A2" w:rsidRPr="00FA15A2" w:rsidRDefault="00FA15A2" w:rsidP="00FA15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FA15A2" w:rsidRPr="00FA15A2" w:rsidRDefault="00FA15A2" w:rsidP="00FA15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Базельской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конвенции о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FA15A2" w:rsidRPr="00FA15A2" w:rsidRDefault="00FA15A2" w:rsidP="00FA15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агрохимикатами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от 19.07.97 № 109-ФЗ.</w:t>
      </w:r>
    </w:p>
    <w:p w:rsidR="00FA15A2" w:rsidRPr="00FA15A2" w:rsidRDefault="00FA15A2" w:rsidP="00FA15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FA15A2" w:rsidRPr="00FA15A2" w:rsidRDefault="00FA15A2" w:rsidP="00FA15A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радиационной безопасности населения.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21.11.95 № 170-ФЗ (с изменениями от 28.03.02 № 33-ФЗ).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Федеральный закон «О радиационной безопасности населения» от 09.01.96 № 3-ФЗ.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Федеральный закон «О финансировании особо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радиационноопасных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ядерно-опасных производств и объектов» от 03.04.96 №29-ФЗ.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загрязненных участков территории» от 10.07.01 № 92-ФЗ.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природным ресурсам.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FA15A2" w:rsidRPr="00FA15A2" w:rsidRDefault="00FA15A2" w:rsidP="00FA15A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FA15A2" w:rsidRPr="00FA15A2" w:rsidRDefault="00FA15A2" w:rsidP="00FA15A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FA15A2" w:rsidRPr="00FA15A2" w:rsidRDefault="00FA15A2" w:rsidP="00FA15A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FA15A2" w:rsidRPr="00FA15A2" w:rsidRDefault="00FA15A2" w:rsidP="00FA15A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FA15A2" w:rsidRPr="00FA15A2" w:rsidRDefault="00FA15A2" w:rsidP="00FA15A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FA15A2" w:rsidRPr="00FA15A2" w:rsidRDefault="00FA15A2" w:rsidP="00FA15A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Федеральный закон «О мелиорации земель» от 10.01.96 № 4-ФЗ.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FA15A2" w:rsidRPr="00FA15A2" w:rsidRDefault="00FA15A2" w:rsidP="00FA15A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«Об участках недр, право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пользования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FA15A2" w:rsidRPr="00FA15A2" w:rsidRDefault="00FA15A2" w:rsidP="00FA15A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FA15A2" w:rsidRPr="00FA15A2" w:rsidRDefault="00FA15A2" w:rsidP="00FA15A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FA15A2" w:rsidRPr="00FA15A2" w:rsidRDefault="00FA15A2" w:rsidP="00FA15A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FA15A2" w:rsidRPr="00FA15A2" w:rsidRDefault="00FA15A2" w:rsidP="00FA15A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FA15A2" w:rsidRPr="00FA15A2" w:rsidRDefault="00FA15A2" w:rsidP="00FA15A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FA15A2" w:rsidRPr="00FA15A2" w:rsidRDefault="00FA15A2" w:rsidP="00FA15A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FA15A2" w:rsidRPr="00FA15A2" w:rsidRDefault="00FA15A2" w:rsidP="00FA15A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FA15A2" w:rsidRPr="00FA15A2" w:rsidRDefault="004E2967" w:rsidP="00FA15A2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FA15A2" w:rsidRPr="00FA15A2">
          <w:rPr>
            <w:rFonts w:ascii="Arial" w:eastAsia="Times New Roman" w:hAnsi="Arial" w:cs="Arial"/>
            <w:b/>
            <w:bCs/>
            <w:color w:val="A54E50"/>
            <w:sz w:val="21"/>
            <w:szCs w:val="21"/>
            <w:lang w:eastAsia="ru-RU"/>
          </w:rPr>
          <w:t>Информирование населения об экологическом просвещении</w:t>
        </w:r>
      </w:hyperlink>
    </w:p>
    <w:p w:rsidR="00FA15A2" w:rsidRPr="00FA15A2" w:rsidRDefault="00FA15A2" w:rsidP="00FA15A2">
      <w:pPr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егите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 земли, эти воды, Даже малую былиночку любя,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Беpегите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звеpей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внутри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пpиpоды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Убивайте лишь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звеpей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внутpи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себя.</w:t>
      </w:r>
    </w:p>
    <w:p w:rsidR="00FA15A2" w:rsidRPr="00FA15A2" w:rsidRDefault="00FA15A2" w:rsidP="00FA15A2">
      <w:pPr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Евтушенко.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</w:t>
      </w: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•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эколого-краеведческая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текст Указа: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Провести в 2017 году в Российской Федерации Год экологии.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Образовать организационный комитет по проведению в Российской Федерации Года экологии.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председателем организационного комитета по проведению в Российской Федерации </w:t>
      </w:r>
      <w:proofErr w:type="gram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 экологии Руководителя Администрации Президента Российской Федерации Иванова</w:t>
      </w:r>
      <w:proofErr w:type="gram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С.Б.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Настоящий Указ вступает в силу со дня его подписания.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Баргузинского</w:t>
      </w:r>
      <w:proofErr w:type="spellEnd"/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FA15A2" w:rsidRPr="00FA15A2" w:rsidRDefault="00FA15A2" w:rsidP="00FA15A2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Экологическая ситуация в Каменском сельском поселении.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экологическая ситуация в Каменском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2017 - 2019 годов Администрация планирует организовать и провести: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различные конкурсы, направленные на озеленение дворов, придомовой территории.</w:t>
      </w:r>
    </w:p>
    <w:p w:rsidR="00FA15A2" w:rsidRPr="00FA15A2" w:rsidRDefault="00FA15A2" w:rsidP="00FA15A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FA15A2" w:rsidRPr="00FA15A2" w:rsidRDefault="00FA15A2" w:rsidP="00FA15A2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Граждане </w:t>
      </w:r>
      <w:proofErr w:type="spellStart"/>
      <w:r w:rsidR="002116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Сорочелоговского</w:t>
      </w:r>
      <w:proofErr w:type="spellEnd"/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</w:t>
      </w:r>
      <w:r w:rsidR="002116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овета </w:t>
      </w:r>
      <w:r w:rsidRPr="00FA15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В статье 42 Конституции РФ закреплено 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>
        <w:rPr>
          <w:rFonts w:ascii="Arial" w:hAnsi="Arial" w:cs="Arial"/>
          <w:color w:val="363636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>
        <w:rPr>
          <w:rFonts w:ascii="Arial" w:hAnsi="Arial" w:cs="Arial"/>
          <w:color w:val="363636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Муниципальное образование «Правдинский городской округ»,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безопасности.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lastRenderedPageBreak/>
        <w:t>Информирование населения о законодательстве в области охраны окружающей среды и законодательстве в области экологической безопасности: </w:t>
      </w:r>
    </w:p>
    <w:p w:rsidR="00FA15A2" w:rsidRDefault="004E2967" w:rsidP="00FA15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8" w:tgtFrame="_blank" w:history="1">
        <w:r w:rsidR="00FA15A2">
          <w:rPr>
            <w:rStyle w:val="a4"/>
            <w:rFonts w:ascii="Arial" w:hAnsi="Arial" w:cs="Arial"/>
            <w:color w:val="3C6695"/>
            <w:bdr w:val="none" w:sz="0" w:space="0" w:color="auto" w:frame="1"/>
          </w:rPr>
          <w:t>http://www.consultant.ru/document/Cons_doc_LAW_34823/</w:t>
        </w:r>
      </w:hyperlink>
      <w:r w:rsidR="00FA15A2">
        <w:rPr>
          <w:rFonts w:ascii="Arial" w:hAnsi="Arial" w:cs="Arial"/>
          <w:color w:val="363636"/>
        </w:rPr>
        <w:t> - Федеральный закон "Об охране окружающей среды" от 10.01.2002 N 7-ФЗ</w:t>
      </w:r>
    </w:p>
    <w:p w:rsidR="00FA15A2" w:rsidRDefault="004E2967" w:rsidP="00FA15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9" w:tgtFrame="_blank" w:history="1">
        <w:r w:rsidR="00FA15A2">
          <w:rPr>
            <w:rStyle w:val="a4"/>
            <w:rFonts w:ascii="Arial" w:hAnsi="Arial" w:cs="Arial"/>
            <w:color w:val="3C6695"/>
            <w:bdr w:val="none" w:sz="0" w:space="0" w:color="auto" w:frame="1"/>
          </w:rPr>
          <w:t>http://www.consultant.ru/document/Cons_doc_LAW_19109/</w:t>
        </w:r>
      </w:hyperlink>
      <w:r w:rsidR="00FA15A2">
        <w:rPr>
          <w:rFonts w:ascii="Arial" w:hAnsi="Arial" w:cs="Arial"/>
          <w:color w:val="363636"/>
        </w:rPr>
        <w:t> - Федеральный закон "Об отходах производства и потребления" от 24.06.1998 N 89-ФЗ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Можно выделить следующие тематические блоки экологической информации: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— социальная экология, рассматривающая взаимоотношения общества и природы;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Документы по экологии на традиционных носителях: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В помощь экологическому образованию выходят десятки наименований периодических изданий. Данные ресурсы, представленные в традиционной форме, поступают в розничную продажу, их комплектуют, либо получают библиотеки. Информация о вновь издаваемых документах доступна через каталоги издательств, книжные выставки-ярмарки, сайты издающих организаций и подписных агентств.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Интернет, как на бесплатной, так и на платной основе.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Экологические сайты:</w:t>
      </w:r>
    </w:p>
    <w:p w:rsidR="00FA15A2" w:rsidRDefault="004E2967" w:rsidP="00FA15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10" w:tgtFrame="_blank" w:history="1">
        <w:r w:rsidR="00FA15A2">
          <w:rPr>
            <w:rStyle w:val="a4"/>
            <w:rFonts w:ascii="Arial" w:hAnsi="Arial" w:cs="Arial"/>
            <w:color w:val="3C6695"/>
            <w:bdr w:val="none" w:sz="0" w:space="0" w:color="auto" w:frame="1"/>
          </w:rPr>
          <w:t>http://www.ecocommunity.ru/ </w:t>
        </w:r>
      </w:hyperlink>
      <w:r w:rsidR="00FA15A2">
        <w:rPr>
          <w:rFonts w:ascii="Arial" w:hAnsi="Arial" w:cs="Arial"/>
          <w:color w:val="363636"/>
        </w:rPr>
        <w:t> –Экология</w:t>
      </w:r>
      <w:proofErr w:type="gramStart"/>
      <w:r w:rsidR="00FA15A2">
        <w:rPr>
          <w:rFonts w:ascii="Arial" w:hAnsi="Arial" w:cs="Arial"/>
          <w:color w:val="363636"/>
        </w:rPr>
        <w:t xml:space="preserve"> / В</w:t>
      </w:r>
      <w:proofErr w:type="gramEnd"/>
      <w:r w:rsidR="00FA15A2">
        <w:rPr>
          <w:rFonts w:ascii="Arial" w:hAnsi="Arial" w:cs="Arial"/>
          <w:color w:val="363636"/>
        </w:rPr>
        <w:t>сё об экологии</w:t>
      </w: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</w:t>
      </w:r>
      <w:proofErr w:type="gramStart"/>
      <w:r>
        <w:rPr>
          <w:rFonts w:ascii="Arial" w:hAnsi="Arial" w:cs="Arial"/>
          <w:color w:val="363636"/>
        </w:rPr>
        <w:t>е–</w:t>
      </w:r>
      <w:proofErr w:type="gramEnd"/>
      <w:r>
        <w:rPr>
          <w:rFonts w:ascii="Arial" w:hAnsi="Arial" w:cs="Arial"/>
          <w:color w:val="363636"/>
        </w:rPr>
        <w:t xml:space="preserve"> это результат не только </w:t>
      </w:r>
      <w:proofErr w:type="spellStart"/>
      <w:r>
        <w:rPr>
          <w:rFonts w:ascii="Arial" w:hAnsi="Arial" w:cs="Arial"/>
          <w:color w:val="363636"/>
        </w:rPr>
        <w:lastRenderedPageBreak/>
        <w:t>ростаобъема</w:t>
      </w:r>
      <w:proofErr w:type="spellEnd"/>
      <w:r>
        <w:rPr>
          <w:rFonts w:ascii="Arial" w:hAnsi="Arial" w:cs="Arial"/>
          <w:color w:val="363636"/>
        </w:rPr>
        <w:t>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FA15A2" w:rsidRDefault="00FA15A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Берегите природу и ее экологическое состояние!</w:t>
      </w: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lastRenderedPageBreak/>
        <w:t>Экологическая безопасность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Экологическая безопасность – это состояние защищенности окружающей среды и жизненно важных интересов человека от возможного негативного воздействия хозяйственной и иной деятельности, ЧС природного и техногенного характера.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Экологическая безопасность — одна из основных составляющих национальной безопасности РФ. Она включает в себя </w:t>
      </w:r>
      <w:proofErr w:type="gramStart"/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контроль за</w:t>
      </w:r>
      <w:proofErr w:type="gramEnd"/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состоянием окружающей среды, разработку и осуществление мер, исключающих возникновение экологических кризисов и катастроф.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В основе обеспечения экологической безопасности лежат: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сохранение устойчивой взаимозависимости между природой и человеком;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рациональное использование ресурсов;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регулирование процессов, ведущих к возможному загрязнению окружающей среды и возникновению экологически опасных ситуаций.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Важнейшими факторами, снижающими экологическую безопасность, являются: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 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истощение озонового слоя Земли;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загрязнение атмосферы и водных ресурсов;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повышение естественного радиационного фона;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захоронение отходов экологически опасных производств (в том числе атомной и химической промышленности);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последствия испытаний оружия массового поражения и оружия на новых физических принципах.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В полной мере обеспечить экологическую безопасность в рамках только национальных интересов и усилий невозможно — это общемировая проблема.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В РФ регулирование отношений, связанных с обеспечением экологической безопасности, осуществляется на основе Конституции РФ, Закона РФ от 05.03.1992 № 2446-1 «О безопасности», других федеральных НПА, а также законодательных актов субъектов РФ.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Источники: «О стратегии национальной безопасности Российской Федерации до 2020 года» (Указ Президента РФ от 12 мая 2009 № 573); Словарь «Термины и определения по охране окружающей среды, природопользованию и экологической безопасности». </w:t>
      </w:r>
      <w:proofErr w:type="gramStart"/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–С</w:t>
      </w:r>
      <w:proofErr w:type="gramEnd"/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Пб., 2001; Экологическая доктрина РФ (одобрена распоряжением Правительства РФ от 31.08.2002 № 1225-р).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 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Style w:val="a5"/>
          <w:rFonts w:ascii="Times New Roman" w:hAnsi="Times New Roman" w:cs="Times New Roman"/>
          <w:color w:val="212529"/>
          <w:sz w:val="24"/>
          <w:szCs w:val="24"/>
        </w:rPr>
        <w:t>Источник: https://fireman.club/inseklodepia/ekologicheskaya-bezopasnost/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 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Правила размещения и обновления информации о состоянии окружающей среды (экологической информации) утверждаются Правительством РФ.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Информация о состоянии окружающей среды (экологическая информация) предоставляется на безвозмездной основе, если иное не установлено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 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 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 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 xml:space="preserve">Экологическая ситуация в </w:t>
      </w:r>
      <w:proofErr w:type="spellStart"/>
      <w:r w:rsidRPr="007B5922">
        <w:rPr>
          <w:rFonts w:ascii="Times New Roman" w:hAnsi="Times New Roman" w:cs="Times New Roman"/>
          <w:sz w:val="24"/>
          <w:szCs w:val="24"/>
        </w:rPr>
        <w:t>Сорочелоговском</w:t>
      </w:r>
      <w:proofErr w:type="spellEnd"/>
      <w:r w:rsidRPr="007B5922">
        <w:rPr>
          <w:rFonts w:ascii="Times New Roman" w:hAnsi="Times New Roman" w:cs="Times New Roman"/>
          <w:sz w:val="24"/>
          <w:szCs w:val="24"/>
        </w:rPr>
        <w:t xml:space="preserve"> сельсовете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 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Экологическая ситуация в Сорочелоговском сельсовете в целом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> 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поселения работает единый  региональный оператор по обращению с ТКО </w:t>
      </w:r>
      <w:r w:rsidRPr="007B592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ООО "ЭКОСОЮЗ" </w:t>
      </w:r>
      <w:r w:rsidRPr="007B5922">
        <w:rPr>
          <w:rFonts w:ascii="Times New Roman" w:hAnsi="Times New Roman" w:cs="Times New Roman"/>
          <w:sz w:val="24"/>
          <w:szCs w:val="24"/>
        </w:rPr>
        <w:t>Вывоз мусора производится 2  раза в неделю: понедельник, четверг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 xml:space="preserve">Ежегодно на территории поселения проводятся работы, направленные на ликвидацию несанкционированных свалок, организуются и проводятся субботники по благоустройству территории поселения. Так, при организации администрацией поселения массовых мероприятий социально-бытовой направленности, в </w:t>
      </w:r>
      <w:proofErr w:type="spellStart"/>
      <w:r w:rsidRPr="007B59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5922">
        <w:rPr>
          <w:rFonts w:ascii="Times New Roman" w:hAnsi="Times New Roman" w:cs="Times New Roman"/>
          <w:sz w:val="24"/>
          <w:szCs w:val="24"/>
        </w:rPr>
        <w:t>., организация массовых субботников и иных мероприятий по благоустройству села, отклик и участие со стороны жителей села чрезвычайно низок.</w:t>
      </w:r>
    </w:p>
    <w:p w:rsidR="00211682" w:rsidRPr="007B5922" w:rsidRDefault="00211682" w:rsidP="007B5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9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B5922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Pr="007B5922">
        <w:rPr>
          <w:rFonts w:ascii="Times New Roman" w:hAnsi="Times New Roman" w:cs="Times New Roman"/>
          <w:sz w:val="24"/>
          <w:szCs w:val="24"/>
        </w:rPr>
        <w:t xml:space="preserve"> сельсовета убедительно призывает граждан, проживающих на территории нашего поселения, а также предпринимателей и юридических лиц, ведущих на территории сельсовета свой бизнес, соблюдать требования законодательства в сфере экологии и беречь природу!</w:t>
      </w: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DE4D21" w:rsidRDefault="00DE4D21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Default="007B5922"/>
    <w:p w:rsidR="007B5922" w:rsidRPr="007B5922" w:rsidRDefault="007B5922">
      <w:pPr>
        <w:rPr>
          <w:color w:val="FF0000"/>
        </w:rPr>
      </w:pPr>
    </w:p>
    <w:p w:rsidR="007B5922" w:rsidRPr="004E2967" w:rsidRDefault="007B5922" w:rsidP="004E29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4E2967">
        <w:rPr>
          <w:rStyle w:val="a5"/>
          <w:color w:val="FF0000"/>
          <w:sz w:val="28"/>
          <w:szCs w:val="28"/>
        </w:rPr>
        <w:t xml:space="preserve">Охрана окружающей среды </w:t>
      </w:r>
      <w:r w:rsidR="004E2967">
        <w:rPr>
          <w:rStyle w:val="a5"/>
          <w:color w:val="FF0000"/>
          <w:sz w:val="28"/>
          <w:szCs w:val="28"/>
        </w:rPr>
        <w:t xml:space="preserve"> и экологическая безоп</w:t>
      </w:r>
      <w:bookmarkStart w:id="0" w:name="_GoBack"/>
      <w:bookmarkEnd w:id="0"/>
      <w:r w:rsidR="004E2967" w:rsidRPr="004E2967">
        <w:rPr>
          <w:rStyle w:val="a5"/>
          <w:color w:val="FF0000"/>
          <w:sz w:val="28"/>
          <w:szCs w:val="28"/>
        </w:rPr>
        <w:t>асность</w:t>
      </w:r>
    </w:p>
    <w:p w:rsidR="007B5922" w:rsidRPr="00BE6B16" w:rsidRDefault="007B5922" w:rsidP="00BE6B16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является принципом охраны окружающей среды (ст. 3 Закона «Об охране окружающей среды»). Природоохранные полномочия органов местного самоуправления устанавливаются экологическим законодательством — путем прямого закрепления, а также муниципальным законодательством — посредством их включения в перечень вопросов местного значения.</w:t>
      </w:r>
    </w:p>
    <w:p w:rsidR="007B5922" w:rsidRPr="00BE6B16" w:rsidRDefault="007B5922" w:rsidP="00BE6B1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E6B16">
        <w:rPr>
          <w:rFonts w:ascii="Times New Roman" w:hAnsi="Times New Roman" w:cs="Times New Roman"/>
          <w:sz w:val="24"/>
          <w:szCs w:val="24"/>
        </w:rPr>
        <w:t>Задачи охраны окружающей среды достигаются также в процессе решения земельных и градостроительных вопросов: при утверждении генеральных планов поселения, схем территориального планирования муниципального района, правил землепользования и застройки, документации по планировке территории, выдаче разрешений на строительство, разрешений на ввод объектов в эксплуатацию, утверждении местных нормативов градостроительного проектирования, резервировании и изъятии, в том числе путем выкупа, земельных участков для муниципальных   нужд, осуществлении</w:t>
      </w:r>
      <w:proofErr w:type="gramEnd"/>
      <w:r w:rsidRPr="00BE6B16">
        <w:rPr>
          <w:rFonts w:ascii="Times New Roman" w:hAnsi="Times New Roman" w:cs="Times New Roman"/>
          <w:sz w:val="24"/>
          <w:szCs w:val="24"/>
        </w:rPr>
        <w:t xml:space="preserve"> </w:t>
      </w:r>
      <w:r w:rsidR="004E2967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благоустройства. </w:t>
      </w:r>
      <w:r w:rsidRPr="00BE6B16">
        <w:rPr>
          <w:rFonts w:ascii="Times New Roman" w:hAnsi="Times New Roman" w:cs="Times New Roman"/>
          <w:sz w:val="24"/>
          <w:szCs w:val="24"/>
        </w:rPr>
        <w:t>Органы местного самоуправления обязаны осуществлять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7B5922" w:rsidRPr="00BE6B16" w:rsidRDefault="007B5922" w:rsidP="00BE6B16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 xml:space="preserve">Сами граждане также, имеют право осуществлять деятельность в области охраны окружающей среды: оказывать содействие органам местного самоуправления в решении вопросов охраны окружающей среды; </w:t>
      </w:r>
      <w:proofErr w:type="gramStart"/>
      <w:r w:rsidRPr="00BE6B16">
        <w:rPr>
          <w:rFonts w:ascii="Times New Roman" w:hAnsi="Times New Roman" w:cs="Times New Roman"/>
          <w:sz w:val="24"/>
          <w:szCs w:val="24"/>
        </w:rPr>
        <w:t>обращаться в органы местного самоуправления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ответы, а также обращаться в органы местного самоуправления о получении своевременной, полной и достоверной информации о состоянии окружающей среды в местах своего проживания, мерах по ее охране (п. 2 ст. 11 ФЗ «Об охране</w:t>
      </w:r>
      <w:proofErr w:type="gramEnd"/>
      <w:r w:rsidRPr="00BE6B16">
        <w:rPr>
          <w:rFonts w:ascii="Times New Roman" w:hAnsi="Times New Roman" w:cs="Times New Roman"/>
          <w:sz w:val="24"/>
          <w:szCs w:val="24"/>
        </w:rPr>
        <w:t xml:space="preserve"> окружающей среды»).</w:t>
      </w:r>
    </w:p>
    <w:p w:rsidR="007B5922" w:rsidRPr="00BE6B16" w:rsidRDefault="007B5922" w:rsidP="00BE6B16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>Охрана 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 Основной задачей охраны зеленых насаждений является достижение нормативной обеспеченности зелеными насаждениями населенных пунктов Ждановского сельского поселения в соответствии с градостроительными, санитарными, экологическими и другими нормами и правилами.</w:t>
      </w:r>
    </w:p>
    <w:p w:rsidR="007B5922" w:rsidRPr="00BE6B16" w:rsidRDefault="007B5922" w:rsidP="00BE6B16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>На территории сельского поселения химически-опасных, радиационно-опасных, биологически-опасных объектов нет.</w:t>
      </w:r>
    </w:p>
    <w:p w:rsidR="00BE6B16" w:rsidRPr="00BE6B16" w:rsidRDefault="007B5922" w:rsidP="00BE6B16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lastRenderedPageBreak/>
        <w:t>На территории сельского поселения гидродинамических объектов нет,  нефтепроводов нет, продуктопроводов нет.</w:t>
      </w:r>
    </w:p>
    <w:p w:rsidR="00BE6B16" w:rsidRPr="00BE6B16" w:rsidRDefault="00BE6B16" w:rsidP="00BE6B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В целом экологическая ситуация на территории Сорочелоговской сельсовет благоприятная. Н</w:t>
      </w:r>
      <w:r w:rsidRPr="00BE6B16">
        <w:rPr>
          <w:rFonts w:ascii="Times New Roman" w:hAnsi="Times New Roman" w:cs="Times New Roman"/>
          <w:sz w:val="24"/>
          <w:szCs w:val="24"/>
          <w:lang w:eastAsia="ru-RU"/>
        </w:rPr>
        <w:t>а территории муниципального обр</w:t>
      </w:r>
      <w:r w:rsidRPr="00BE6B16">
        <w:rPr>
          <w:rFonts w:ascii="Times New Roman" w:hAnsi="Times New Roman" w:cs="Times New Roman"/>
          <w:sz w:val="24"/>
          <w:szCs w:val="24"/>
          <w:lang w:eastAsia="ru-RU"/>
        </w:rPr>
        <w:t>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BE6B16" w:rsidRPr="00BE6B16" w:rsidRDefault="00BE6B16" w:rsidP="00BE6B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BE6B16" w:rsidRPr="00BE6B16" w:rsidRDefault="00BE6B16" w:rsidP="00BE6B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Решена проблема сбора и утилизации бытовых отходов. На территории муниципальном образовании установлено 45  контейнера для сбора ТКО. Вывоз твердых коммунальных отходов осуществляет региональный оператор.</w:t>
      </w:r>
    </w:p>
    <w:p w:rsidR="00BE6B16" w:rsidRPr="00BE6B16" w:rsidRDefault="00BE6B16" w:rsidP="00BE6B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BE6B16" w:rsidRPr="00BE6B16" w:rsidRDefault="00BE6B16" w:rsidP="00BE6B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BE6B16" w:rsidRPr="00BE6B16" w:rsidRDefault="00BE6B16" w:rsidP="00BE6B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имеется 2 скважины, снабжающие население чистой питьевой водой. </w:t>
      </w:r>
    </w:p>
    <w:p w:rsidR="00BE6B16" w:rsidRPr="00BE6B16" w:rsidRDefault="00BE6B16" w:rsidP="00BE6B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BE6B16" w:rsidRPr="00BE6B16" w:rsidRDefault="00BE6B16" w:rsidP="00BE6B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Особые микроклиматические условия муниципального образования Сорочелоговской сельсовет создают благоприятные условия для произрастания здесь большинства деревьев, кустарников. В качестве основных зелёных насаждений в МО выступают лесополосы, которые, к тому же выполняют экологические функции зелёной зоны.</w:t>
      </w:r>
    </w:p>
    <w:p w:rsidR="007B5922" w:rsidRPr="00BE6B16" w:rsidRDefault="007B5922">
      <w:pPr>
        <w:rPr>
          <w:rFonts w:ascii="Times New Roman" w:hAnsi="Times New Roman" w:cs="Times New Roman"/>
          <w:sz w:val="24"/>
          <w:szCs w:val="24"/>
        </w:rPr>
      </w:pPr>
    </w:p>
    <w:p w:rsidR="007B5922" w:rsidRPr="00BE6B16" w:rsidRDefault="007B5922">
      <w:pPr>
        <w:rPr>
          <w:rFonts w:ascii="Times New Roman" w:hAnsi="Times New Roman" w:cs="Times New Roman"/>
          <w:sz w:val="24"/>
          <w:szCs w:val="24"/>
        </w:rPr>
      </w:pPr>
    </w:p>
    <w:p w:rsidR="007B5922" w:rsidRPr="00BE6B16" w:rsidRDefault="007B5922">
      <w:pPr>
        <w:rPr>
          <w:rFonts w:ascii="Times New Roman" w:hAnsi="Times New Roman" w:cs="Times New Roman"/>
          <w:sz w:val="24"/>
          <w:szCs w:val="24"/>
        </w:rPr>
      </w:pPr>
    </w:p>
    <w:p w:rsidR="007B5922" w:rsidRPr="00BE6B16" w:rsidRDefault="007B5922">
      <w:pPr>
        <w:rPr>
          <w:rFonts w:ascii="Times New Roman" w:hAnsi="Times New Roman" w:cs="Times New Roman"/>
          <w:sz w:val="24"/>
          <w:szCs w:val="24"/>
        </w:rPr>
      </w:pPr>
    </w:p>
    <w:sectPr w:rsidR="007B5922" w:rsidRPr="00BE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518"/>
    <w:multiLevelType w:val="multilevel"/>
    <w:tmpl w:val="C86C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B380F"/>
    <w:multiLevelType w:val="multilevel"/>
    <w:tmpl w:val="CBCA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35722"/>
    <w:multiLevelType w:val="multilevel"/>
    <w:tmpl w:val="F1D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C30B5"/>
    <w:multiLevelType w:val="multilevel"/>
    <w:tmpl w:val="7952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92"/>
    <w:rsid w:val="00211682"/>
    <w:rsid w:val="004E2967"/>
    <w:rsid w:val="007746C3"/>
    <w:rsid w:val="007B5922"/>
    <w:rsid w:val="00A85D92"/>
    <w:rsid w:val="00BE6B16"/>
    <w:rsid w:val="00DE4D21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5A2"/>
    <w:rPr>
      <w:color w:val="0000FF"/>
      <w:u w:val="single"/>
    </w:rPr>
  </w:style>
  <w:style w:type="character" w:styleId="a5">
    <w:name w:val="Strong"/>
    <w:basedOn w:val="a0"/>
    <w:uiPriority w:val="22"/>
    <w:qFormat/>
    <w:rsid w:val="00211682"/>
    <w:rPr>
      <w:b/>
      <w:bCs/>
    </w:rPr>
  </w:style>
  <w:style w:type="paragraph" w:customStyle="1" w:styleId="rtecenter">
    <w:name w:val="rtecenter"/>
    <w:basedOn w:val="a"/>
    <w:rsid w:val="0021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5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5A2"/>
    <w:rPr>
      <w:color w:val="0000FF"/>
      <w:u w:val="single"/>
    </w:rPr>
  </w:style>
  <w:style w:type="character" w:styleId="a5">
    <w:name w:val="Strong"/>
    <w:basedOn w:val="a0"/>
    <w:uiPriority w:val="22"/>
    <w:qFormat/>
    <w:rsid w:val="00211682"/>
    <w:rPr>
      <w:b/>
      <w:bCs/>
    </w:rPr>
  </w:style>
  <w:style w:type="paragraph" w:customStyle="1" w:styleId="rtecenter">
    <w:name w:val="rtecenter"/>
    <w:basedOn w:val="a"/>
    <w:rsid w:val="0021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ostanichnoe.ru/new/1192-informirovanie-naseleniya-ob-ekologicheskom-prosveshchen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AAC5F1E293DEDBB6763CD3242D70396252E4439348D773FB5C5B198h6F2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community.ru/%C2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2022-12-19T07:11:00Z</dcterms:created>
  <dcterms:modified xsi:type="dcterms:W3CDTF">2022-12-19T08:19:00Z</dcterms:modified>
</cp:coreProperties>
</file>