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D7F58">
              <w:rPr>
                <w:iCs/>
                <w:sz w:val="28"/>
              </w:rPr>
              <w:t>22.09.2017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D7F5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353528" w:rsidP="00353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проекта местных нормативов градостроительного проектирования муниципального образования Первомайский район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53528" w:rsidP="00353528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</w:t>
      </w:r>
      <w:r w:rsidR="00C861FA">
        <w:rPr>
          <w:iCs/>
          <w:sz w:val="28"/>
          <w:szCs w:val="28"/>
        </w:rPr>
        <w:t xml:space="preserve">с Градостроительным кодексом Российской Федерации и </w:t>
      </w:r>
      <w:r>
        <w:rPr>
          <w:iCs/>
          <w:sz w:val="28"/>
          <w:szCs w:val="28"/>
        </w:rPr>
        <w:t>с Порядком подготовки и утверждения местных нормативов градостроительного проектирования муниципального образования Первомайский район Алтайского края и внесения и внесения изменений в них, утвержденным постановлением администрации Первомайского района Алтайского края от 20.04.2017 № 570,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537026" w:rsidP="00537026">
      <w:pPr>
        <w:ind w:firstLine="709"/>
        <w:jc w:val="both"/>
        <w:rPr>
          <w:iCs/>
          <w:sz w:val="28"/>
          <w:szCs w:val="28"/>
        </w:rPr>
      </w:pPr>
      <w:r w:rsidRPr="00537026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537026">
        <w:rPr>
          <w:iCs/>
          <w:sz w:val="28"/>
          <w:szCs w:val="28"/>
        </w:rPr>
        <w:t xml:space="preserve">Приступить к подготовке проекта «Нормативы градостроительного проектирования муниципального образования </w:t>
      </w:r>
      <w:r>
        <w:rPr>
          <w:iCs/>
          <w:sz w:val="28"/>
          <w:szCs w:val="28"/>
        </w:rPr>
        <w:t>Первомайский</w:t>
      </w:r>
      <w:r w:rsidRPr="00537026">
        <w:rPr>
          <w:iCs/>
          <w:sz w:val="28"/>
          <w:szCs w:val="28"/>
        </w:rPr>
        <w:t xml:space="preserve"> район Алтайского края»</w:t>
      </w:r>
      <w:r w:rsidR="00C861FA">
        <w:rPr>
          <w:iCs/>
          <w:sz w:val="28"/>
          <w:szCs w:val="28"/>
        </w:rPr>
        <w:t xml:space="preserve"> (далее Нормативы)</w:t>
      </w:r>
      <w:r w:rsidRPr="00537026">
        <w:rPr>
          <w:iCs/>
          <w:sz w:val="28"/>
          <w:szCs w:val="28"/>
        </w:rPr>
        <w:t>.</w:t>
      </w:r>
    </w:p>
    <w:p w:rsidR="00537026" w:rsidRDefault="00537026" w:rsidP="005370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537026">
        <w:rPr>
          <w:iCs/>
          <w:sz w:val="28"/>
          <w:szCs w:val="28"/>
        </w:rPr>
        <w:t xml:space="preserve">Создать комиссию по подготовке проекта </w:t>
      </w:r>
      <w:r w:rsidR="00C861FA">
        <w:rPr>
          <w:iCs/>
          <w:sz w:val="28"/>
          <w:szCs w:val="28"/>
        </w:rPr>
        <w:t>Нормативов</w:t>
      </w:r>
      <w:r w:rsidRPr="00537026">
        <w:rPr>
          <w:iCs/>
          <w:sz w:val="28"/>
          <w:szCs w:val="28"/>
        </w:rPr>
        <w:t xml:space="preserve">. </w:t>
      </w:r>
    </w:p>
    <w:p w:rsidR="00C861FA" w:rsidRDefault="00537026" w:rsidP="005370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37026">
        <w:rPr>
          <w:iCs/>
          <w:sz w:val="28"/>
          <w:szCs w:val="28"/>
        </w:rPr>
        <w:t xml:space="preserve">. Утвердить </w:t>
      </w:r>
      <w:r w:rsidR="000F676E">
        <w:rPr>
          <w:iCs/>
          <w:sz w:val="28"/>
          <w:szCs w:val="28"/>
        </w:rPr>
        <w:t xml:space="preserve">прилагаемый </w:t>
      </w:r>
      <w:r w:rsidRPr="00537026">
        <w:rPr>
          <w:iCs/>
          <w:sz w:val="28"/>
          <w:szCs w:val="28"/>
        </w:rPr>
        <w:t xml:space="preserve">состав </w:t>
      </w:r>
      <w:r w:rsidR="000F676E">
        <w:rPr>
          <w:iCs/>
          <w:sz w:val="28"/>
          <w:szCs w:val="28"/>
        </w:rPr>
        <w:t>к</w:t>
      </w:r>
      <w:r w:rsidRPr="00537026">
        <w:rPr>
          <w:iCs/>
          <w:sz w:val="28"/>
          <w:szCs w:val="28"/>
        </w:rPr>
        <w:t>омиссии</w:t>
      </w:r>
      <w:r w:rsidR="000F676E">
        <w:rPr>
          <w:iCs/>
          <w:sz w:val="28"/>
          <w:szCs w:val="28"/>
        </w:rPr>
        <w:t xml:space="preserve"> по подготовке проекта Нормативов</w:t>
      </w:r>
      <w:r w:rsidRPr="00537026">
        <w:rPr>
          <w:iCs/>
          <w:sz w:val="28"/>
          <w:szCs w:val="28"/>
        </w:rPr>
        <w:t xml:space="preserve">. </w:t>
      </w:r>
    </w:p>
    <w:p w:rsidR="006868C8" w:rsidRDefault="00C861FA" w:rsidP="005370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537026" w:rsidRPr="00537026">
        <w:rPr>
          <w:iCs/>
          <w:sz w:val="28"/>
          <w:szCs w:val="28"/>
        </w:rPr>
        <w:t xml:space="preserve">. Утвердить </w:t>
      </w:r>
      <w:r w:rsidR="008102F1">
        <w:rPr>
          <w:iCs/>
          <w:sz w:val="28"/>
          <w:szCs w:val="28"/>
        </w:rPr>
        <w:t xml:space="preserve">прилагаемое </w:t>
      </w:r>
      <w:r w:rsidR="00537026" w:rsidRPr="00537026">
        <w:rPr>
          <w:iCs/>
          <w:sz w:val="28"/>
          <w:szCs w:val="28"/>
        </w:rPr>
        <w:t xml:space="preserve">Положение о </w:t>
      </w:r>
      <w:r w:rsidR="000F676E">
        <w:rPr>
          <w:iCs/>
          <w:sz w:val="28"/>
          <w:szCs w:val="28"/>
        </w:rPr>
        <w:t>к</w:t>
      </w:r>
      <w:r w:rsidR="00537026" w:rsidRPr="00537026">
        <w:rPr>
          <w:iCs/>
          <w:sz w:val="28"/>
          <w:szCs w:val="28"/>
        </w:rPr>
        <w:t>омиссии</w:t>
      </w:r>
      <w:r w:rsidR="000F676E">
        <w:rPr>
          <w:iCs/>
          <w:sz w:val="28"/>
          <w:szCs w:val="28"/>
        </w:rPr>
        <w:t xml:space="preserve"> по подготовке проекта Нормативов</w:t>
      </w:r>
      <w:r w:rsidR="00537026" w:rsidRPr="00537026">
        <w:rPr>
          <w:iCs/>
          <w:sz w:val="28"/>
          <w:szCs w:val="28"/>
        </w:rPr>
        <w:t>.</w:t>
      </w:r>
    </w:p>
    <w:p w:rsidR="008102F1" w:rsidRPr="008102F1" w:rsidRDefault="00C861FA" w:rsidP="008102F1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8102F1" w:rsidRPr="008102F1">
        <w:rPr>
          <w:iCs/>
          <w:sz w:val="28"/>
          <w:szCs w:val="28"/>
        </w:rPr>
        <w:t>Настоящее постановление опубликовать на официальном интернет-</w:t>
      </w:r>
    </w:p>
    <w:p w:rsidR="008102F1" w:rsidRPr="008102F1" w:rsidRDefault="008102F1" w:rsidP="008102F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102F1">
        <w:rPr>
          <w:iCs/>
          <w:sz w:val="28"/>
          <w:szCs w:val="28"/>
        </w:rPr>
        <w:t>сайте администрации Первомайского района (www.perv-alt.ru) и на информационном стенде.</w:t>
      </w:r>
    </w:p>
    <w:p w:rsidR="00C861FA" w:rsidRPr="00537026" w:rsidRDefault="00C861FA" w:rsidP="005370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0F676E" w:rsidRPr="003C3981">
        <w:rPr>
          <w:sz w:val="28"/>
          <w:szCs w:val="26"/>
        </w:rPr>
        <w:t>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Лукьянчикову Н.В.</w:t>
      </w:r>
    </w:p>
    <w:p w:rsidR="000F676E" w:rsidRDefault="000F676E" w:rsidP="006868C8">
      <w:pPr>
        <w:ind w:firstLine="567"/>
        <w:rPr>
          <w:iCs/>
          <w:sz w:val="28"/>
        </w:rPr>
      </w:pPr>
    </w:p>
    <w:p w:rsidR="000F676E" w:rsidRDefault="000F676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Default="008D7B5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67.1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0F67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5D3D4F" w:rsidRPr="00E352AA" w:rsidRDefault="000F676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0F676E" w:rsidRDefault="000F676E" w:rsidP="005D3D4F">
      <w:pPr>
        <w:rPr>
          <w:sz w:val="28"/>
          <w:szCs w:val="28"/>
        </w:rPr>
      </w:pP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</w:tblGrid>
      <w:tr w:rsidR="000F676E" w:rsidTr="00553F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F676E" w:rsidRDefault="000F676E" w:rsidP="00553FEC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0F676E" w:rsidRPr="00553FEC" w:rsidRDefault="00553FEC" w:rsidP="00553FEC">
            <w:pPr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0F676E">
              <w:rPr>
                <w:sz w:val="28"/>
              </w:rPr>
              <w:t>администрации Первомайского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0F676E" w:rsidRPr="00553FEC">
              <w:rPr>
                <w:sz w:val="28"/>
              </w:rPr>
              <w:t xml:space="preserve">от  </w:t>
            </w:r>
            <w:r>
              <w:rPr>
                <w:sz w:val="28"/>
              </w:rPr>
              <w:t>«</w:t>
            </w:r>
            <w:r w:rsidR="006D7F58">
              <w:rPr>
                <w:sz w:val="28"/>
                <w:u w:val="single"/>
              </w:rPr>
              <w:t>22</w:t>
            </w:r>
            <w:r w:rsidRPr="006D7F58">
              <w:rPr>
                <w:sz w:val="28"/>
                <w:u w:val="single"/>
              </w:rPr>
              <w:t>»</w:t>
            </w:r>
            <w:r w:rsidR="00425EDE">
              <w:rPr>
                <w:sz w:val="28"/>
                <w:u w:val="single"/>
              </w:rPr>
              <w:t xml:space="preserve">09       </w:t>
            </w:r>
            <w:r>
              <w:rPr>
                <w:sz w:val="28"/>
              </w:rPr>
              <w:t>20</w:t>
            </w:r>
            <w:r w:rsidR="00425EDE" w:rsidRPr="00425EDE">
              <w:rPr>
                <w:sz w:val="28"/>
                <w:u w:val="single"/>
              </w:rPr>
              <w:t>17</w:t>
            </w:r>
            <w:r w:rsidR="000F676E" w:rsidRPr="00553FEC">
              <w:rPr>
                <w:sz w:val="28"/>
              </w:rPr>
              <w:t xml:space="preserve">  № </w:t>
            </w:r>
            <w:r w:rsidR="00425EDE">
              <w:rPr>
                <w:sz w:val="28"/>
                <w:u w:val="single"/>
              </w:rPr>
              <w:t>1335</w:t>
            </w:r>
          </w:p>
          <w:p w:rsidR="000F676E" w:rsidRPr="00553FEC" w:rsidRDefault="000F676E" w:rsidP="001647B1">
            <w:pPr>
              <w:pStyle w:val="ab"/>
              <w:spacing w:before="0"/>
              <w:jc w:val="left"/>
            </w:pPr>
          </w:p>
        </w:tc>
      </w:tr>
    </w:tbl>
    <w:p w:rsidR="00553FEC" w:rsidRDefault="00553FEC" w:rsidP="00553FEC">
      <w:pPr>
        <w:pStyle w:val="ab"/>
        <w:spacing w:before="0"/>
        <w:rPr>
          <w:iCs/>
          <w:szCs w:val="28"/>
        </w:rPr>
      </w:pPr>
    </w:p>
    <w:p w:rsidR="000F676E" w:rsidRPr="00553FEC" w:rsidRDefault="00553FEC" w:rsidP="00553FEC">
      <w:pPr>
        <w:pStyle w:val="ab"/>
        <w:spacing w:before="0"/>
        <w:rPr>
          <w:iCs/>
          <w:szCs w:val="28"/>
        </w:rPr>
      </w:pPr>
      <w:r w:rsidRPr="00553FEC">
        <w:rPr>
          <w:iCs/>
          <w:szCs w:val="28"/>
        </w:rPr>
        <w:t>СОСТАВ</w:t>
      </w:r>
    </w:p>
    <w:p w:rsidR="00553FEC" w:rsidRDefault="00553FEC" w:rsidP="00553FEC">
      <w:pPr>
        <w:pStyle w:val="ab"/>
        <w:spacing w:before="0"/>
        <w:rPr>
          <w:iCs/>
          <w:szCs w:val="28"/>
        </w:rPr>
      </w:pPr>
      <w:r>
        <w:rPr>
          <w:iCs/>
          <w:szCs w:val="28"/>
        </w:rPr>
        <w:t xml:space="preserve">комиссии </w:t>
      </w:r>
      <w:r w:rsidR="00130589">
        <w:rPr>
          <w:iCs/>
          <w:szCs w:val="28"/>
        </w:rPr>
        <w:t xml:space="preserve">по </w:t>
      </w:r>
      <w:r w:rsidRPr="00537026">
        <w:rPr>
          <w:iCs/>
          <w:szCs w:val="28"/>
        </w:rPr>
        <w:t xml:space="preserve">подготовке проекта «Нормативы градостроительного проектирования муниципального образования </w:t>
      </w:r>
      <w:r>
        <w:rPr>
          <w:iCs/>
          <w:szCs w:val="28"/>
        </w:rPr>
        <w:t xml:space="preserve">Первомайский район </w:t>
      </w:r>
      <w:r w:rsidRPr="00537026">
        <w:rPr>
          <w:iCs/>
          <w:szCs w:val="28"/>
        </w:rPr>
        <w:t>Алтайского края»</w:t>
      </w:r>
    </w:p>
    <w:p w:rsidR="00553FEC" w:rsidRDefault="00553FEC" w:rsidP="00553FEC">
      <w:pPr>
        <w:pStyle w:val="ab"/>
        <w:spacing w:before="0"/>
        <w:jc w:val="both"/>
        <w:rPr>
          <w:spacing w:val="20"/>
        </w:rPr>
      </w:pPr>
    </w:p>
    <w:p w:rsidR="00553FEC" w:rsidRDefault="00553FEC" w:rsidP="00553FEC">
      <w:pPr>
        <w:pStyle w:val="ab"/>
        <w:spacing w:before="0"/>
        <w:jc w:val="both"/>
        <w:rPr>
          <w:szCs w:val="26"/>
        </w:rPr>
      </w:pPr>
      <w:r w:rsidRPr="00553FEC">
        <w:rPr>
          <w:iCs/>
          <w:szCs w:val="28"/>
        </w:rPr>
        <w:t>Лукьянчикова Наталья Васильевна – председатель коми</w:t>
      </w:r>
      <w:r>
        <w:rPr>
          <w:iCs/>
          <w:szCs w:val="28"/>
        </w:rPr>
        <w:t xml:space="preserve">ссии, заместитель главы администрации </w:t>
      </w:r>
      <w:r w:rsidRPr="003C3981">
        <w:rPr>
          <w:szCs w:val="26"/>
        </w:rPr>
        <w:t>Первомайского района по архитектуре, строительству, жилищно-коммунальному и газо</w:t>
      </w:r>
      <w:r>
        <w:rPr>
          <w:szCs w:val="26"/>
        </w:rPr>
        <w:t>вому хозяйству;</w:t>
      </w:r>
    </w:p>
    <w:p w:rsidR="00553FEC" w:rsidRDefault="00553FEC" w:rsidP="00553FEC">
      <w:pPr>
        <w:pStyle w:val="ab"/>
        <w:spacing w:before="0"/>
        <w:jc w:val="both"/>
        <w:rPr>
          <w:szCs w:val="26"/>
        </w:rPr>
      </w:pPr>
    </w:p>
    <w:p w:rsidR="00553FEC" w:rsidRDefault="00553FEC" w:rsidP="00553FEC">
      <w:pPr>
        <w:pStyle w:val="ab"/>
        <w:spacing w:before="0"/>
        <w:jc w:val="both"/>
        <w:rPr>
          <w:szCs w:val="26"/>
        </w:rPr>
      </w:pPr>
      <w:r>
        <w:rPr>
          <w:szCs w:val="26"/>
        </w:rPr>
        <w:t xml:space="preserve">Антонов Евгений Алексеевич </w:t>
      </w:r>
      <w:r w:rsidR="00130589">
        <w:rPr>
          <w:szCs w:val="26"/>
        </w:rPr>
        <w:t>–</w:t>
      </w:r>
      <w:r>
        <w:rPr>
          <w:szCs w:val="26"/>
        </w:rPr>
        <w:t xml:space="preserve"> </w:t>
      </w:r>
      <w:r w:rsidR="00130589">
        <w:rPr>
          <w:szCs w:val="26"/>
        </w:rPr>
        <w:t>секретарь комиссии, начальник отдела архитектуры и градостроительства – главный архитектор района;</w:t>
      </w:r>
    </w:p>
    <w:p w:rsidR="00130589" w:rsidRDefault="00130589" w:rsidP="00553FEC">
      <w:pPr>
        <w:pStyle w:val="ab"/>
        <w:spacing w:before="0"/>
        <w:jc w:val="both"/>
        <w:rPr>
          <w:szCs w:val="26"/>
        </w:rPr>
      </w:pP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  <w:r>
        <w:rPr>
          <w:iCs/>
          <w:szCs w:val="28"/>
        </w:rPr>
        <w:t>Члены комиссии:</w:t>
      </w: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  <w:r w:rsidRPr="00130589">
        <w:rPr>
          <w:iCs/>
          <w:szCs w:val="28"/>
        </w:rPr>
        <w:t>Абашев Николай Викторович</w:t>
      </w:r>
      <w:r>
        <w:rPr>
          <w:iCs/>
          <w:szCs w:val="28"/>
        </w:rPr>
        <w:t xml:space="preserve"> - н</w:t>
      </w:r>
      <w:r w:rsidRPr="00130589">
        <w:rPr>
          <w:iCs/>
          <w:szCs w:val="28"/>
        </w:rPr>
        <w:t>ачальник отдела сельского хозяйства и продовольствия  администрации Первомайского района</w:t>
      </w:r>
      <w:r>
        <w:rPr>
          <w:iCs/>
          <w:szCs w:val="28"/>
        </w:rPr>
        <w:t>;</w:t>
      </w: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  <w:r w:rsidRPr="00130589">
        <w:rPr>
          <w:iCs/>
          <w:szCs w:val="28"/>
        </w:rPr>
        <w:t>Абаноков Руслан Кодзокович</w:t>
      </w:r>
      <w:r>
        <w:rPr>
          <w:iCs/>
          <w:szCs w:val="28"/>
        </w:rPr>
        <w:t xml:space="preserve"> - н</w:t>
      </w:r>
      <w:r w:rsidRPr="00130589">
        <w:rPr>
          <w:iCs/>
          <w:szCs w:val="28"/>
        </w:rPr>
        <w:t>ачальник отдела по делам гражданской обороны и чрезвычайным ситуациям администрации Первомайского района</w:t>
      </w:r>
      <w:r>
        <w:rPr>
          <w:iCs/>
          <w:szCs w:val="28"/>
        </w:rPr>
        <w:t>;</w:t>
      </w: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  <w:r w:rsidRPr="00130589">
        <w:rPr>
          <w:iCs/>
          <w:szCs w:val="28"/>
        </w:rPr>
        <w:t>Бончук Татьяна Викторовна</w:t>
      </w:r>
      <w:r>
        <w:rPr>
          <w:iCs/>
          <w:szCs w:val="28"/>
        </w:rPr>
        <w:t xml:space="preserve"> - н</w:t>
      </w:r>
      <w:r w:rsidRPr="00130589">
        <w:rPr>
          <w:iCs/>
          <w:szCs w:val="28"/>
        </w:rPr>
        <w:t>ачальник отдела по экономике и социально-экономическому развитию администрации Первомайского района</w:t>
      </w:r>
      <w:r>
        <w:rPr>
          <w:iCs/>
          <w:szCs w:val="28"/>
        </w:rPr>
        <w:t>;</w:t>
      </w: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  <w:r>
        <w:rPr>
          <w:iCs/>
          <w:szCs w:val="28"/>
        </w:rPr>
        <w:t>Колобова Светлана Ивановна – п</w:t>
      </w:r>
      <w:r w:rsidRPr="00130589">
        <w:rPr>
          <w:iCs/>
          <w:szCs w:val="28"/>
        </w:rPr>
        <w:t>редседатель комитета по управлению муниципальным имуществом и земельным отношениям администрации Первомайского района</w:t>
      </w:r>
      <w:r>
        <w:rPr>
          <w:iCs/>
          <w:szCs w:val="28"/>
        </w:rPr>
        <w:t>;</w:t>
      </w:r>
    </w:p>
    <w:p w:rsidR="00374FDD" w:rsidRDefault="00374FDD" w:rsidP="00130589">
      <w:pPr>
        <w:pStyle w:val="ab"/>
        <w:spacing w:before="0"/>
        <w:jc w:val="both"/>
        <w:rPr>
          <w:iCs/>
          <w:szCs w:val="28"/>
        </w:rPr>
      </w:pPr>
    </w:p>
    <w:p w:rsidR="00374FDD" w:rsidRPr="00374FDD" w:rsidRDefault="00374FDD" w:rsidP="00374FDD">
      <w:pPr>
        <w:pStyle w:val="ab"/>
        <w:spacing w:before="0"/>
        <w:jc w:val="both"/>
        <w:rPr>
          <w:iCs/>
          <w:szCs w:val="28"/>
        </w:rPr>
      </w:pPr>
      <w:r w:rsidRPr="00374FDD">
        <w:rPr>
          <w:iCs/>
          <w:szCs w:val="28"/>
        </w:rPr>
        <w:t>Пункт Ирина Анатольевна</w:t>
      </w:r>
      <w:r>
        <w:rPr>
          <w:iCs/>
          <w:szCs w:val="28"/>
        </w:rPr>
        <w:t xml:space="preserve"> -</w:t>
      </w:r>
      <w:r w:rsidR="009F5E52">
        <w:rPr>
          <w:iCs/>
          <w:szCs w:val="28"/>
        </w:rPr>
        <w:t xml:space="preserve"> управляющий</w:t>
      </w:r>
      <w:r w:rsidRPr="00374FDD">
        <w:rPr>
          <w:iCs/>
          <w:szCs w:val="28"/>
        </w:rPr>
        <w:t xml:space="preserve"> делами администрации Первомайского района</w:t>
      </w:r>
      <w:r>
        <w:rPr>
          <w:iCs/>
          <w:szCs w:val="28"/>
        </w:rPr>
        <w:t>;</w:t>
      </w: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  <w:r>
        <w:rPr>
          <w:iCs/>
          <w:szCs w:val="28"/>
        </w:rPr>
        <w:t>Степанов Евгений Викторович – начальник отдела капитального строительства администрации Первомайского района;</w:t>
      </w:r>
    </w:p>
    <w:p w:rsidR="00130589" w:rsidRDefault="00130589" w:rsidP="00130589">
      <w:pPr>
        <w:pStyle w:val="ab"/>
        <w:spacing w:before="0"/>
        <w:jc w:val="both"/>
        <w:rPr>
          <w:iCs/>
          <w:szCs w:val="28"/>
        </w:rPr>
      </w:pPr>
    </w:p>
    <w:p w:rsidR="00130589" w:rsidRPr="00130589" w:rsidRDefault="00130589" w:rsidP="00130589">
      <w:pPr>
        <w:pStyle w:val="ab"/>
        <w:spacing w:before="0"/>
        <w:jc w:val="both"/>
        <w:rPr>
          <w:iCs/>
          <w:szCs w:val="28"/>
        </w:rPr>
      </w:pPr>
      <w:r w:rsidRPr="00130589">
        <w:rPr>
          <w:iCs/>
          <w:szCs w:val="28"/>
        </w:rPr>
        <w:t>Шпигальских Татьяна Степановна</w:t>
      </w:r>
      <w:r>
        <w:rPr>
          <w:iCs/>
          <w:szCs w:val="28"/>
        </w:rPr>
        <w:t xml:space="preserve"> - п</w:t>
      </w:r>
      <w:r w:rsidRPr="00130589">
        <w:rPr>
          <w:iCs/>
          <w:szCs w:val="28"/>
        </w:rPr>
        <w:t>редседатель комитета по культуре администрации Первомайского района</w:t>
      </w:r>
      <w:r>
        <w:rPr>
          <w:iCs/>
          <w:szCs w:val="28"/>
        </w:rPr>
        <w:t>.</w:t>
      </w: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</w:p>
    <w:p w:rsidR="00130589" w:rsidRDefault="00130589" w:rsidP="00553FEC">
      <w:pPr>
        <w:pStyle w:val="ab"/>
        <w:spacing w:before="0"/>
        <w:jc w:val="both"/>
        <w:rPr>
          <w:iCs/>
          <w:szCs w:val="28"/>
        </w:rPr>
      </w:pPr>
    </w:p>
    <w:tbl>
      <w:tblPr>
        <w:tblW w:w="411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</w:tblGrid>
      <w:tr w:rsidR="00130589" w:rsidTr="001647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25EDE" w:rsidRDefault="00425EDE" w:rsidP="00425EDE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130589" w:rsidRPr="00425EDE" w:rsidRDefault="00425EDE" w:rsidP="00425EDE">
            <w:pPr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Первомайского района </w:t>
            </w:r>
            <w:r>
              <w:rPr>
                <w:sz w:val="28"/>
              </w:rPr>
              <w:br/>
            </w:r>
            <w:r w:rsidRPr="00553FEC">
              <w:rPr>
                <w:sz w:val="28"/>
              </w:rPr>
              <w:t xml:space="preserve">от 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22</w:t>
            </w:r>
            <w:r w:rsidRPr="006D7F58">
              <w:rPr>
                <w:sz w:val="28"/>
                <w:u w:val="single"/>
              </w:rPr>
              <w:t>»</w:t>
            </w:r>
            <w:r>
              <w:rPr>
                <w:sz w:val="28"/>
                <w:u w:val="single"/>
              </w:rPr>
              <w:t xml:space="preserve">09       </w:t>
            </w:r>
            <w:r>
              <w:rPr>
                <w:sz w:val="28"/>
              </w:rPr>
              <w:t>20</w:t>
            </w:r>
            <w:r w:rsidRPr="00425EDE">
              <w:rPr>
                <w:sz w:val="28"/>
                <w:u w:val="single"/>
              </w:rPr>
              <w:t>17</w:t>
            </w:r>
            <w:r w:rsidRPr="00553FEC">
              <w:rPr>
                <w:sz w:val="28"/>
              </w:rPr>
              <w:t xml:space="preserve">  № </w:t>
            </w:r>
            <w:r>
              <w:rPr>
                <w:sz w:val="28"/>
                <w:u w:val="single"/>
              </w:rPr>
              <w:t>1335</w:t>
            </w:r>
          </w:p>
        </w:tc>
      </w:tr>
    </w:tbl>
    <w:p w:rsidR="00130589" w:rsidRDefault="00130589" w:rsidP="00130589">
      <w:pPr>
        <w:pStyle w:val="ab"/>
        <w:spacing w:before="0"/>
        <w:rPr>
          <w:iCs/>
          <w:szCs w:val="28"/>
        </w:rPr>
      </w:pPr>
    </w:p>
    <w:p w:rsidR="00130589" w:rsidRPr="00553FEC" w:rsidRDefault="00130589" w:rsidP="00130589">
      <w:pPr>
        <w:pStyle w:val="ab"/>
        <w:spacing w:before="0"/>
        <w:rPr>
          <w:iCs/>
          <w:szCs w:val="28"/>
        </w:rPr>
      </w:pPr>
      <w:r>
        <w:rPr>
          <w:iCs/>
          <w:szCs w:val="28"/>
        </w:rPr>
        <w:t>ПОЛОЖЕНИЕ</w:t>
      </w:r>
    </w:p>
    <w:p w:rsidR="00130589" w:rsidRDefault="00130589" w:rsidP="00130589">
      <w:pPr>
        <w:pStyle w:val="ab"/>
        <w:spacing w:before="0"/>
        <w:rPr>
          <w:iCs/>
          <w:szCs w:val="28"/>
        </w:rPr>
      </w:pPr>
      <w:r>
        <w:rPr>
          <w:iCs/>
          <w:szCs w:val="28"/>
        </w:rPr>
        <w:t>о</w:t>
      </w:r>
      <w:r w:rsidRPr="00537026">
        <w:rPr>
          <w:iCs/>
          <w:szCs w:val="28"/>
        </w:rPr>
        <w:t xml:space="preserve"> </w:t>
      </w:r>
      <w:r>
        <w:rPr>
          <w:iCs/>
          <w:szCs w:val="28"/>
        </w:rPr>
        <w:t>к</w:t>
      </w:r>
      <w:r w:rsidRPr="00537026">
        <w:rPr>
          <w:iCs/>
          <w:szCs w:val="28"/>
        </w:rPr>
        <w:t>омиссии</w:t>
      </w:r>
      <w:r>
        <w:rPr>
          <w:iCs/>
          <w:szCs w:val="28"/>
        </w:rPr>
        <w:t xml:space="preserve"> по </w:t>
      </w:r>
      <w:r w:rsidRPr="00537026">
        <w:rPr>
          <w:iCs/>
          <w:szCs w:val="28"/>
        </w:rPr>
        <w:t xml:space="preserve">подготовке проекта «Нормативы градостроительного проектирования муниципального образования </w:t>
      </w:r>
      <w:r>
        <w:rPr>
          <w:iCs/>
          <w:szCs w:val="28"/>
        </w:rPr>
        <w:t xml:space="preserve">Первомайский район </w:t>
      </w:r>
      <w:r w:rsidRPr="00537026">
        <w:rPr>
          <w:iCs/>
          <w:szCs w:val="28"/>
        </w:rPr>
        <w:t>Алтайского края»</w:t>
      </w:r>
    </w:p>
    <w:p w:rsidR="00374FDD" w:rsidRDefault="00374FDD" w:rsidP="00130589">
      <w:pPr>
        <w:pStyle w:val="ab"/>
        <w:spacing w:before="0"/>
        <w:rPr>
          <w:iCs/>
          <w:szCs w:val="28"/>
        </w:rPr>
      </w:pPr>
    </w:p>
    <w:p w:rsidR="00374FDD" w:rsidRPr="00374FDD" w:rsidRDefault="0045393C" w:rsidP="00374FDD">
      <w:pPr>
        <w:pStyle w:val="1"/>
        <w:jc w:val="center"/>
      </w:pPr>
      <w:bookmarkStart w:id="0" w:name="sub_100"/>
      <w:r>
        <w:t>Статья 1.</w:t>
      </w:r>
      <w:r w:rsidR="00374FDD" w:rsidRPr="00374FDD">
        <w:t xml:space="preserve"> Общие положения</w:t>
      </w:r>
    </w:p>
    <w:bookmarkEnd w:id="0"/>
    <w:p w:rsidR="00374FDD" w:rsidRPr="00D15A03" w:rsidRDefault="00374FDD" w:rsidP="00374FDD">
      <w:pPr>
        <w:ind w:firstLine="709"/>
      </w:pP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" w:name="sub_11"/>
      <w:r w:rsidRPr="00374FDD">
        <w:rPr>
          <w:sz w:val="28"/>
          <w:szCs w:val="28"/>
        </w:rPr>
        <w:t>1. Положение о комиссии по подготовке проекта «Нормативы градостроительного проектирования муниципального образования Первомайский район Алтайского края» (далее - комиссия) определяет цели, задачи, функции, полномочия и порядок формирования и деятельности комиссии, права, обязанности и ответственность членов комиссии.</w:t>
      </w:r>
    </w:p>
    <w:p w:rsidR="00FC39E3" w:rsidRDefault="00652674" w:rsidP="00374FDD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</w:t>
      </w:r>
      <w:r w:rsidR="00374FDD" w:rsidRPr="00374FDD">
        <w:rPr>
          <w:sz w:val="28"/>
          <w:szCs w:val="28"/>
        </w:rPr>
        <w:t xml:space="preserve">. Комиссия является </w:t>
      </w:r>
      <w:r w:rsidR="00FC39E3">
        <w:rPr>
          <w:sz w:val="28"/>
          <w:szCs w:val="28"/>
        </w:rPr>
        <w:t>временно</w:t>
      </w:r>
      <w:r w:rsidR="00374FDD" w:rsidRPr="00374FDD">
        <w:rPr>
          <w:sz w:val="28"/>
          <w:szCs w:val="28"/>
        </w:rPr>
        <w:t xml:space="preserve"> действующим консультативно-совещательным коллегиальным органом при администрации </w:t>
      </w:r>
      <w:r w:rsidR="00374FDD">
        <w:rPr>
          <w:sz w:val="28"/>
          <w:szCs w:val="28"/>
        </w:rPr>
        <w:t>Первомайского района Алтайского края</w:t>
      </w:r>
      <w:r w:rsidR="00374FDD" w:rsidRPr="00374FDD">
        <w:rPr>
          <w:sz w:val="28"/>
          <w:szCs w:val="28"/>
        </w:rPr>
        <w:t xml:space="preserve"> (далее - администрация), образованным в целях регулирования вопросов</w:t>
      </w:r>
      <w:r w:rsidR="00FC39E3">
        <w:rPr>
          <w:sz w:val="28"/>
          <w:szCs w:val="28"/>
        </w:rPr>
        <w:t>, связанных с подготовкой проекта «</w:t>
      </w:r>
      <w:r w:rsidR="00FC39E3" w:rsidRPr="00FC39E3">
        <w:rPr>
          <w:sz w:val="28"/>
          <w:szCs w:val="28"/>
        </w:rPr>
        <w:t>Нормативы градостроительного проектирования муниципального образования Первомайский район Алтайского края</w:t>
      </w:r>
      <w:r w:rsidR="00FC39E3">
        <w:rPr>
          <w:sz w:val="28"/>
          <w:szCs w:val="28"/>
        </w:rPr>
        <w:t>»</w:t>
      </w:r>
      <w:bookmarkStart w:id="3" w:name="sub_13"/>
      <w:bookmarkEnd w:id="2"/>
      <w:r w:rsidR="00FC39E3">
        <w:rPr>
          <w:sz w:val="28"/>
          <w:szCs w:val="28"/>
        </w:rPr>
        <w:t>.</w:t>
      </w:r>
    </w:p>
    <w:p w:rsidR="00FC39E3" w:rsidRDefault="00FC39E3" w:rsidP="00374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начинает </w:t>
      </w:r>
      <w:r w:rsidR="00BF043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после формирования в полном составе и </w:t>
      </w:r>
      <w:r w:rsidR="00BF043B">
        <w:rPr>
          <w:sz w:val="28"/>
          <w:szCs w:val="28"/>
        </w:rPr>
        <w:t>прекращает свою деятельность после утверждения Первомайским районным Собранием депутатов Нормативов градостроительного проектирования муниципального образования Первомайский район Алтайского края.</w:t>
      </w:r>
    </w:p>
    <w:p w:rsidR="00BF043B" w:rsidRDefault="00BF043B" w:rsidP="00374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4FDD" w:rsidRPr="00374FDD">
        <w:rPr>
          <w:sz w:val="28"/>
          <w:szCs w:val="28"/>
        </w:rPr>
        <w:t xml:space="preserve">. Комиссия выполняет свои функции в соответствии с </w:t>
      </w:r>
      <w:r w:rsidR="00374FDD">
        <w:rPr>
          <w:sz w:val="28"/>
          <w:szCs w:val="28"/>
        </w:rPr>
        <w:t xml:space="preserve"> </w:t>
      </w:r>
      <w:r w:rsidR="00374FDD" w:rsidRPr="008102F1">
        <w:rPr>
          <w:iCs/>
          <w:sz w:val="28"/>
          <w:szCs w:val="28"/>
        </w:rPr>
        <w:t>Положением о</w:t>
      </w:r>
      <w:r w:rsidR="00374FDD" w:rsidRPr="00537026">
        <w:rPr>
          <w:iCs/>
          <w:sz w:val="28"/>
          <w:szCs w:val="28"/>
        </w:rPr>
        <w:t xml:space="preserve"> </w:t>
      </w:r>
      <w:r w:rsidR="00374FDD">
        <w:rPr>
          <w:iCs/>
          <w:sz w:val="28"/>
          <w:szCs w:val="28"/>
        </w:rPr>
        <w:t>к</w:t>
      </w:r>
      <w:r w:rsidR="00374FDD" w:rsidRPr="00537026">
        <w:rPr>
          <w:iCs/>
          <w:sz w:val="28"/>
          <w:szCs w:val="28"/>
        </w:rPr>
        <w:t>омиссии</w:t>
      </w:r>
      <w:r w:rsidR="00374FDD" w:rsidRPr="008102F1">
        <w:rPr>
          <w:iCs/>
          <w:sz w:val="28"/>
          <w:szCs w:val="28"/>
        </w:rPr>
        <w:t xml:space="preserve"> по </w:t>
      </w:r>
      <w:r w:rsidR="00374FDD" w:rsidRPr="00537026">
        <w:rPr>
          <w:iCs/>
          <w:sz w:val="28"/>
          <w:szCs w:val="28"/>
        </w:rPr>
        <w:t xml:space="preserve">подготовке проекта «Нормативы градостроительного проектирования муниципального образования </w:t>
      </w:r>
      <w:r w:rsidR="00374FDD">
        <w:rPr>
          <w:iCs/>
          <w:sz w:val="28"/>
          <w:szCs w:val="28"/>
        </w:rPr>
        <w:t>Первомайский</w:t>
      </w:r>
      <w:r w:rsidR="00374FDD" w:rsidRPr="008102F1">
        <w:rPr>
          <w:iCs/>
          <w:sz w:val="28"/>
          <w:szCs w:val="28"/>
        </w:rPr>
        <w:t xml:space="preserve"> район</w:t>
      </w:r>
      <w:r w:rsidR="00374FDD">
        <w:rPr>
          <w:iCs/>
          <w:szCs w:val="28"/>
        </w:rPr>
        <w:t xml:space="preserve"> </w:t>
      </w:r>
      <w:r w:rsidR="00374FDD" w:rsidRPr="00537026">
        <w:rPr>
          <w:iCs/>
          <w:sz w:val="28"/>
          <w:szCs w:val="28"/>
        </w:rPr>
        <w:t>Алтайского края»</w:t>
      </w:r>
      <w:r w:rsidR="00374FDD" w:rsidRPr="00374FDD">
        <w:rPr>
          <w:sz w:val="28"/>
          <w:szCs w:val="28"/>
        </w:rPr>
        <w:t xml:space="preserve"> (далее - Положение)</w:t>
      </w:r>
      <w:bookmarkStart w:id="4" w:name="sub_14"/>
      <w:bookmarkEnd w:id="3"/>
      <w:r>
        <w:rPr>
          <w:sz w:val="28"/>
          <w:szCs w:val="28"/>
        </w:rPr>
        <w:t>.</w:t>
      </w:r>
    </w:p>
    <w:p w:rsidR="00374FDD" w:rsidRPr="00374FDD" w:rsidRDefault="00BF043B" w:rsidP="00374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FDD" w:rsidRPr="00374FDD">
        <w:rPr>
          <w:sz w:val="28"/>
          <w:szCs w:val="28"/>
        </w:rPr>
        <w:t>. Состав комиссии формируется из представителей о</w:t>
      </w:r>
      <w:r>
        <w:rPr>
          <w:sz w:val="28"/>
          <w:szCs w:val="28"/>
        </w:rPr>
        <w:t xml:space="preserve">рганов местного самоуправления. </w:t>
      </w:r>
      <w:r w:rsidR="00374FDD" w:rsidRPr="00374FDD">
        <w:rPr>
          <w:sz w:val="28"/>
          <w:szCs w:val="28"/>
        </w:rPr>
        <w:t>В состав комиссии могут входи</w:t>
      </w:r>
      <w:r>
        <w:rPr>
          <w:sz w:val="28"/>
          <w:szCs w:val="28"/>
        </w:rPr>
        <w:t>ть представители</w:t>
      </w:r>
      <w:r w:rsidR="00374FDD" w:rsidRPr="00374FDD">
        <w:rPr>
          <w:sz w:val="28"/>
          <w:szCs w:val="28"/>
        </w:rPr>
        <w:t xml:space="preserve"> общественных и научных организаций.</w:t>
      </w:r>
    </w:p>
    <w:p w:rsidR="00374FDD" w:rsidRPr="00374FDD" w:rsidRDefault="00BF043B" w:rsidP="00374FDD">
      <w:pPr>
        <w:ind w:firstLine="709"/>
        <w:jc w:val="both"/>
        <w:rPr>
          <w:sz w:val="28"/>
          <w:szCs w:val="28"/>
        </w:rPr>
      </w:pPr>
      <w:bookmarkStart w:id="5" w:name="sub_16"/>
      <w:bookmarkEnd w:id="4"/>
      <w:r>
        <w:rPr>
          <w:sz w:val="28"/>
          <w:szCs w:val="28"/>
        </w:rPr>
        <w:t>6</w:t>
      </w:r>
      <w:r w:rsidR="00374FDD">
        <w:rPr>
          <w:sz w:val="28"/>
          <w:szCs w:val="28"/>
        </w:rPr>
        <w:t>.</w:t>
      </w:r>
      <w:r w:rsidR="00374FDD" w:rsidRPr="00374FDD">
        <w:rPr>
          <w:sz w:val="28"/>
          <w:szCs w:val="28"/>
        </w:rPr>
        <w:t xml:space="preserve"> Состав комиссии утвержда</w:t>
      </w:r>
      <w:r>
        <w:rPr>
          <w:sz w:val="28"/>
          <w:szCs w:val="28"/>
        </w:rPr>
        <w:t>е</w:t>
      </w:r>
      <w:r w:rsidR="00374FDD" w:rsidRPr="00374FDD">
        <w:rPr>
          <w:sz w:val="28"/>
          <w:szCs w:val="28"/>
        </w:rPr>
        <w:t>тся постановлением администрации</w:t>
      </w:r>
      <w:r w:rsidR="008102F1">
        <w:rPr>
          <w:sz w:val="28"/>
          <w:szCs w:val="28"/>
        </w:rPr>
        <w:t xml:space="preserve"> района</w:t>
      </w:r>
      <w:r w:rsidR="00374FDD" w:rsidRPr="00374FDD">
        <w:rPr>
          <w:sz w:val="28"/>
          <w:szCs w:val="28"/>
        </w:rPr>
        <w:t>.</w:t>
      </w:r>
    </w:p>
    <w:bookmarkEnd w:id="5"/>
    <w:p w:rsidR="00374FDD" w:rsidRDefault="00374FDD" w:rsidP="00374FDD">
      <w:pPr>
        <w:ind w:firstLine="709"/>
        <w:jc w:val="both"/>
        <w:rPr>
          <w:sz w:val="28"/>
          <w:szCs w:val="28"/>
        </w:rPr>
      </w:pPr>
    </w:p>
    <w:p w:rsidR="00374FDD" w:rsidRPr="00374FDD" w:rsidRDefault="0045393C" w:rsidP="00374FDD">
      <w:pPr>
        <w:pStyle w:val="1"/>
        <w:ind w:firstLine="709"/>
        <w:jc w:val="center"/>
        <w:rPr>
          <w:szCs w:val="28"/>
        </w:rPr>
      </w:pPr>
      <w:bookmarkStart w:id="6" w:name="sub_200"/>
      <w:r>
        <w:rPr>
          <w:szCs w:val="28"/>
        </w:rPr>
        <w:t>Статья 2</w:t>
      </w:r>
      <w:r w:rsidR="00374FDD" w:rsidRPr="00374FDD">
        <w:rPr>
          <w:szCs w:val="28"/>
        </w:rPr>
        <w:t xml:space="preserve">. </w:t>
      </w:r>
      <w:r w:rsidR="00035F25">
        <w:rPr>
          <w:szCs w:val="28"/>
        </w:rPr>
        <w:t>Ф</w:t>
      </w:r>
      <w:r w:rsidR="00374FDD" w:rsidRPr="00374FDD">
        <w:rPr>
          <w:szCs w:val="28"/>
        </w:rPr>
        <w:t>ункции комиссии</w:t>
      </w:r>
    </w:p>
    <w:bookmarkEnd w:id="6"/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</w:p>
    <w:p w:rsidR="00374FDD" w:rsidRPr="00374FDD" w:rsidRDefault="00035F25" w:rsidP="00374FDD">
      <w:pPr>
        <w:ind w:firstLine="709"/>
        <w:jc w:val="both"/>
        <w:rPr>
          <w:sz w:val="28"/>
          <w:szCs w:val="28"/>
        </w:rPr>
      </w:pPr>
      <w:bookmarkStart w:id="7" w:name="sub_22"/>
      <w:r>
        <w:rPr>
          <w:sz w:val="28"/>
          <w:szCs w:val="28"/>
        </w:rPr>
        <w:t>1</w:t>
      </w:r>
      <w:r w:rsidR="00374FDD" w:rsidRPr="00374FDD">
        <w:rPr>
          <w:sz w:val="28"/>
          <w:szCs w:val="28"/>
        </w:rPr>
        <w:t>. Комиссия выполняет следующие функции: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8" w:name="sub_221"/>
      <w:bookmarkEnd w:id="7"/>
      <w:r w:rsidRPr="00374FDD">
        <w:rPr>
          <w:sz w:val="28"/>
          <w:szCs w:val="28"/>
        </w:rPr>
        <w:t>1</w:t>
      </w:r>
      <w:r w:rsidR="00652674" w:rsidRPr="00652674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подготовк</w:t>
      </w:r>
      <w:r w:rsidR="00035F25">
        <w:rPr>
          <w:sz w:val="28"/>
          <w:szCs w:val="28"/>
        </w:rPr>
        <w:t>а</w:t>
      </w:r>
      <w:r w:rsidRPr="00374FDD">
        <w:rPr>
          <w:sz w:val="28"/>
          <w:szCs w:val="28"/>
        </w:rPr>
        <w:t xml:space="preserve"> проекта местных нормативов градостроительного проектирования;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9" w:name="sub_222"/>
      <w:bookmarkEnd w:id="8"/>
      <w:r w:rsidRPr="00374FDD">
        <w:rPr>
          <w:sz w:val="28"/>
          <w:szCs w:val="28"/>
        </w:rPr>
        <w:lastRenderedPageBreak/>
        <w:t>2</w:t>
      </w:r>
      <w:r w:rsidR="00652674" w:rsidRPr="00652674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принятие и рассмотрение предложений заинтересованных лиц о необходимости внесения изменений в местные нормативы градостроительного проектирования;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0" w:name="sub_223"/>
      <w:bookmarkEnd w:id="9"/>
      <w:r w:rsidRPr="00374FDD">
        <w:rPr>
          <w:sz w:val="28"/>
          <w:szCs w:val="28"/>
        </w:rPr>
        <w:t>3</w:t>
      </w:r>
      <w:r w:rsidR="00652674" w:rsidRPr="00652674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</w:t>
      </w:r>
      <w:r w:rsidR="0045393C">
        <w:rPr>
          <w:sz w:val="28"/>
          <w:szCs w:val="28"/>
        </w:rPr>
        <w:t xml:space="preserve">вынесение </w:t>
      </w:r>
      <w:r w:rsidRPr="00374FDD">
        <w:rPr>
          <w:sz w:val="28"/>
          <w:szCs w:val="28"/>
        </w:rPr>
        <w:t>по итогам рассмотрения поступивших предложений заключений, содержащих рекомендации о внесении изменений в проект местных нормативов градостроительного проектирования, или об отклонении таких предложений с указанием причин отклонения;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1" w:name="sub_224"/>
      <w:bookmarkEnd w:id="10"/>
      <w:r w:rsidRPr="00374FDD">
        <w:rPr>
          <w:sz w:val="28"/>
          <w:szCs w:val="28"/>
        </w:rPr>
        <w:t>4</w:t>
      </w:r>
      <w:r w:rsidR="00652674" w:rsidRPr="00652674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подготовк</w:t>
      </w:r>
      <w:r w:rsidR="0045393C">
        <w:rPr>
          <w:sz w:val="28"/>
          <w:szCs w:val="28"/>
        </w:rPr>
        <w:t>а</w:t>
      </w:r>
      <w:r w:rsidRPr="00374FDD">
        <w:rPr>
          <w:sz w:val="28"/>
          <w:szCs w:val="28"/>
        </w:rPr>
        <w:t xml:space="preserve"> проектов решений о внесении изменений в нормативы градостроительного проектирования. </w:t>
      </w:r>
      <w:bookmarkStart w:id="12" w:name="sub_2214"/>
      <w:bookmarkEnd w:id="11"/>
    </w:p>
    <w:p w:rsidR="00374FDD" w:rsidRDefault="00374FDD" w:rsidP="00374FDD">
      <w:pPr>
        <w:pStyle w:val="1"/>
        <w:ind w:firstLine="709"/>
        <w:jc w:val="center"/>
        <w:rPr>
          <w:szCs w:val="28"/>
        </w:rPr>
      </w:pPr>
      <w:bookmarkStart w:id="13" w:name="sub_300"/>
      <w:bookmarkEnd w:id="12"/>
    </w:p>
    <w:p w:rsidR="00374FDD" w:rsidRPr="00374FDD" w:rsidRDefault="0045393C" w:rsidP="00374FDD">
      <w:pPr>
        <w:pStyle w:val="1"/>
        <w:ind w:firstLine="709"/>
        <w:jc w:val="center"/>
        <w:rPr>
          <w:szCs w:val="28"/>
        </w:rPr>
      </w:pPr>
      <w:r>
        <w:rPr>
          <w:szCs w:val="28"/>
        </w:rPr>
        <w:t>Статья 3</w:t>
      </w:r>
      <w:r w:rsidR="00374FDD" w:rsidRPr="00374FDD">
        <w:rPr>
          <w:szCs w:val="28"/>
        </w:rPr>
        <w:t>. Права комиссии</w:t>
      </w:r>
    </w:p>
    <w:bookmarkEnd w:id="13"/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4" w:name="sub_310"/>
      <w:r w:rsidRPr="00374FDD">
        <w:rPr>
          <w:sz w:val="28"/>
          <w:szCs w:val="28"/>
        </w:rPr>
        <w:t>1. Комиссия при выполнении возложенных на нее функций имеет право:</w:t>
      </w:r>
    </w:p>
    <w:p w:rsidR="00374FDD" w:rsidRPr="00374FDD" w:rsidRDefault="00035F25" w:rsidP="00374FDD">
      <w:pPr>
        <w:ind w:firstLine="709"/>
        <w:jc w:val="both"/>
        <w:rPr>
          <w:sz w:val="28"/>
          <w:szCs w:val="28"/>
        </w:rPr>
      </w:pPr>
      <w:bookmarkStart w:id="15" w:name="sub_312"/>
      <w:bookmarkEnd w:id="14"/>
      <w:r>
        <w:rPr>
          <w:sz w:val="28"/>
          <w:szCs w:val="28"/>
        </w:rPr>
        <w:t>1</w:t>
      </w:r>
      <w:r w:rsidR="00652674">
        <w:rPr>
          <w:sz w:val="28"/>
          <w:szCs w:val="28"/>
        </w:rPr>
        <w:t>)</w:t>
      </w:r>
      <w:r w:rsidR="00374FDD" w:rsidRPr="00374FDD">
        <w:rPr>
          <w:sz w:val="28"/>
          <w:szCs w:val="28"/>
        </w:rPr>
        <w:t xml:space="preserve"> приглашать на заседания для анализа материалов и выработки рекомендаций специалистов, представителей общественных, научных и иных организаций, граждан;</w:t>
      </w:r>
    </w:p>
    <w:p w:rsidR="00374FDD" w:rsidRPr="00374FDD" w:rsidRDefault="00035F25" w:rsidP="00374FDD">
      <w:pPr>
        <w:ind w:firstLine="709"/>
        <w:jc w:val="both"/>
        <w:rPr>
          <w:sz w:val="28"/>
          <w:szCs w:val="28"/>
        </w:rPr>
      </w:pPr>
      <w:bookmarkStart w:id="16" w:name="sub_313"/>
      <w:bookmarkEnd w:id="15"/>
      <w:r>
        <w:rPr>
          <w:sz w:val="28"/>
          <w:szCs w:val="28"/>
        </w:rPr>
        <w:t>2</w:t>
      </w:r>
      <w:r w:rsidR="00652674">
        <w:rPr>
          <w:sz w:val="28"/>
          <w:szCs w:val="28"/>
        </w:rPr>
        <w:t>)</w:t>
      </w:r>
      <w:r w:rsidR="00374FDD" w:rsidRPr="00374FDD">
        <w:rPr>
          <w:sz w:val="28"/>
          <w:szCs w:val="28"/>
        </w:rPr>
        <w:t xml:space="preserve"> определять перечень документов, материалов, необходимых для рассмотрения </w:t>
      </w:r>
      <w:r w:rsidR="0045393C">
        <w:rPr>
          <w:sz w:val="28"/>
          <w:szCs w:val="28"/>
        </w:rPr>
        <w:t>вопросов на заседаниях комиссии.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7" w:name="sub_320"/>
      <w:bookmarkEnd w:id="16"/>
      <w:r w:rsidRPr="00374FDD">
        <w:rPr>
          <w:sz w:val="28"/>
          <w:szCs w:val="28"/>
        </w:rPr>
        <w:t>2. Члены комиссии имеют право: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8" w:name="sub_321"/>
      <w:bookmarkEnd w:id="17"/>
      <w:r w:rsidRPr="00374FDD">
        <w:rPr>
          <w:sz w:val="28"/>
          <w:szCs w:val="28"/>
        </w:rPr>
        <w:t>1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выступать на заседаниях комиссии, в случае необходимости направлять секретарю комиссии свое особое мнение по вопросам повестки заседания комиссии;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19" w:name="sub_322"/>
      <w:bookmarkEnd w:id="18"/>
      <w:r w:rsidRPr="00374FDD">
        <w:rPr>
          <w:sz w:val="28"/>
          <w:szCs w:val="28"/>
        </w:rPr>
        <w:t>2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выходить с инициативой о проведении внеочередного заседания или о переносе очередного заседания комиссии.</w:t>
      </w:r>
    </w:p>
    <w:p w:rsidR="00374FDD" w:rsidRDefault="00374FDD" w:rsidP="00374FDD">
      <w:pPr>
        <w:pStyle w:val="1"/>
        <w:ind w:firstLine="709"/>
        <w:jc w:val="center"/>
        <w:rPr>
          <w:szCs w:val="28"/>
        </w:rPr>
      </w:pPr>
      <w:bookmarkStart w:id="20" w:name="sub_400"/>
      <w:bookmarkEnd w:id="19"/>
    </w:p>
    <w:p w:rsidR="00374FDD" w:rsidRPr="00374FDD" w:rsidRDefault="0045393C" w:rsidP="00374FDD">
      <w:pPr>
        <w:pStyle w:val="1"/>
        <w:ind w:firstLine="709"/>
        <w:jc w:val="center"/>
        <w:rPr>
          <w:szCs w:val="28"/>
        </w:rPr>
      </w:pPr>
      <w:r>
        <w:rPr>
          <w:szCs w:val="28"/>
        </w:rPr>
        <w:t>Статья 4</w:t>
      </w:r>
      <w:r w:rsidR="00374FDD" w:rsidRPr="00374FDD">
        <w:rPr>
          <w:szCs w:val="28"/>
        </w:rPr>
        <w:t>. Порядок работы комиссии</w:t>
      </w:r>
    </w:p>
    <w:bookmarkEnd w:id="20"/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21" w:name="sub_42"/>
      <w:r>
        <w:rPr>
          <w:sz w:val="28"/>
          <w:szCs w:val="28"/>
        </w:rPr>
        <w:t>1</w:t>
      </w:r>
      <w:r w:rsidR="00374FDD" w:rsidRPr="00374FDD">
        <w:rPr>
          <w:sz w:val="28"/>
          <w:szCs w:val="28"/>
        </w:rPr>
        <w:t xml:space="preserve">. Комиссия возглавляется председателем </w:t>
      </w:r>
      <w:r w:rsidR="0066418B">
        <w:rPr>
          <w:sz w:val="28"/>
          <w:szCs w:val="28"/>
        </w:rPr>
        <w:t>–</w:t>
      </w:r>
      <w:r w:rsidR="00374FDD" w:rsidRPr="00374FDD">
        <w:rPr>
          <w:sz w:val="28"/>
          <w:szCs w:val="28"/>
        </w:rPr>
        <w:t xml:space="preserve"> </w:t>
      </w:r>
      <w:r w:rsidR="0066418B">
        <w:rPr>
          <w:sz w:val="28"/>
          <w:szCs w:val="28"/>
        </w:rPr>
        <w:t>заместителем главы администрации Первомайского района по архитектуре, строительству, жилищно-коммунальному и газовому хозяйству</w:t>
      </w:r>
      <w:r w:rsidR="00374FDD" w:rsidRPr="00374FDD">
        <w:rPr>
          <w:sz w:val="28"/>
          <w:szCs w:val="28"/>
        </w:rPr>
        <w:t>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22" w:name="sub_43"/>
      <w:bookmarkEnd w:id="21"/>
      <w:r>
        <w:rPr>
          <w:sz w:val="28"/>
          <w:szCs w:val="28"/>
        </w:rPr>
        <w:t>2</w:t>
      </w:r>
      <w:r w:rsidR="00374FDD" w:rsidRPr="00374FDD">
        <w:rPr>
          <w:sz w:val="28"/>
          <w:szCs w:val="28"/>
        </w:rPr>
        <w:t>. Председатель комиссии: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23" w:name="sub_431"/>
      <w:bookmarkEnd w:id="22"/>
      <w:r w:rsidRPr="00374FDD">
        <w:rPr>
          <w:sz w:val="28"/>
          <w:szCs w:val="28"/>
        </w:rPr>
        <w:t>1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назначает и ведет заседание комиссии;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24" w:name="sub_432"/>
      <w:bookmarkEnd w:id="23"/>
      <w:r w:rsidRPr="00374FDD">
        <w:rPr>
          <w:sz w:val="28"/>
          <w:szCs w:val="28"/>
        </w:rPr>
        <w:t>2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обобщает мнения членов комиссии для внесения их в протокол;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25" w:name="sub_433"/>
      <w:bookmarkEnd w:id="24"/>
      <w:r w:rsidRPr="00374FDD">
        <w:rPr>
          <w:sz w:val="28"/>
          <w:szCs w:val="28"/>
        </w:rPr>
        <w:t>3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снимает с обсуждения вопросы, не касающиеся повестки;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26" w:name="sub_434"/>
      <w:bookmarkEnd w:id="25"/>
      <w:r w:rsidRPr="00374FDD">
        <w:rPr>
          <w:sz w:val="28"/>
          <w:szCs w:val="28"/>
        </w:rPr>
        <w:t>4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дает поручения членам комиссии для доработки документов, материалов, назначает докладчиков на заседание комиссии;</w:t>
      </w:r>
    </w:p>
    <w:p w:rsidR="00374FDD" w:rsidRPr="00374FDD" w:rsidRDefault="00035F25" w:rsidP="00374FDD">
      <w:pPr>
        <w:ind w:firstLine="709"/>
        <w:jc w:val="both"/>
        <w:rPr>
          <w:sz w:val="28"/>
          <w:szCs w:val="28"/>
        </w:rPr>
      </w:pPr>
      <w:bookmarkStart w:id="27" w:name="sub_437"/>
      <w:bookmarkEnd w:id="26"/>
      <w:r>
        <w:rPr>
          <w:sz w:val="28"/>
          <w:szCs w:val="28"/>
        </w:rPr>
        <w:t>5</w:t>
      </w:r>
      <w:r w:rsidR="00FC39E3">
        <w:rPr>
          <w:sz w:val="28"/>
          <w:szCs w:val="28"/>
        </w:rPr>
        <w:t>)</w:t>
      </w:r>
      <w:r w:rsidR="00374FDD" w:rsidRPr="00374FDD">
        <w:rPr>
          <w:sz w:val="28"/>
          <w:szCs w:val="28"/>
        </w:rPr>
        <w:t xml:space="preserve"> подписыва</w:t>
      </w:r>
      <w:r w:rsidR="00387743">
        <w:rPr>
          <w:sz w:val="28"/>
          <w:szCs w:val="28"/>
        </w:rPr>
        <w:t>ет протоколы и решения комиссии.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28" w:name="sub_45"/>
      <w:bookmarkEnd w:id="27"/>
      <w:r>
        <w:rPr>
          <w:sz w:val="28"/>
          <w:szCs w:val="28"/>
        </w:rPr>
        <w:t>3</w:t>
      </w:r>
      <w:r w:rsidR="00374FDD" w:rsidRPr="00374FDD">
        <w:rPr>
          <w:sz w:val="28"/>
          <w:szCs w:val="28"/>
        </w:rPr>
        <w:t>. Организационно-техническое обеспечение деятельности комиссии осуществляет отдел архитектуры и градостроительства администрации</w:t>
      </w:r>
      <w:r w:rsidR="008102F1">
        <w:rPr>
          <w:sz w:val="28"/>
          <w:szCs w:val="28"/>
        </w:rPr>
        <w:t xml:space="preserve"> Первомайского района</w:t>
      </w:r>
      <w:r w:rsidR="00374FDD" w:rsidRPr="00374FDD">
        <w:rPr>
          <w:sz w:val="28"/>
          <w:szCs w:val="28"/>
        </w:rPr>
        <w:t>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29" w:name="sub_410"/>
      <w:bookmarkEnd w:id="28"/>
      <w:r>
        <w:rPr>
          <w:sz w:val="28"/>
          <w:szCs w:val="28"/>
        </w:rPr>
        <w:t>4</w:t>
      </w:r>
      <w:r w:rsidR="00374FDD" w:rsidRPr="00374FDD">
        <w:rPr>
          <w:sz w:val="28"/>
          <w:szCs w:val="28"/>
        </w:rPr>
        <w:t>. Секретарь комиссии: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30" w:name="sub_4101"/>
      <w:bookmarkEnd w:id="29"/>
      <w:r w:rsidRPr="00374FDD">
        <w:rPr>
          <w:sz w:val="28"/>
          <w:szCs w:val="28"/>
        </w:rPr>
        <w:t>1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формирует повестку заседания;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31" w:name="sub_4102"/>
      <w:bookmarkEnd w:id="30"/>
      <w:r w:rsidRPr="00374FDD">
        <w:rPr>
          <w:sz w:val="28"/>
          <w:szCs w:val="28"/>
        </w:rPr>
        <w:lastRenderedPageBreak/>
        <w:t>2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оповещает членов комиссии и заинтересованных лиц о дате и времени проведения очередного заседания не позднее, чем за 2 дня до даты заседания;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32" w:name="sub_4103"/>
      <w:bookmarkEnd w:id="31"/>
      <w:r w:rsidRPr="00374FDD">
        <w:rPr>
          <w:sz w:val="28"/>
          <w:szCs w:val="28"/>
        </w:rPr>
        <w:t>3</w:t>
      </w:r>
      <w:r w:rsidR="00FC39E3">
        <w:rPr>
          <w:sz w:val="28"/>
          <w:szCs w:val="28"/>
        </w:rPr>
        <w:t>)</w:t>
      </w:r>
      <w:r w:rsidRPr="00374FDD">
        <w:rPr>
          <w:sz w:val="28"/>
          <w:szCs w:val="28"/>
        </w:rPr>
        <w:t xml:space="preserve"> ведет протокол заседания комиссии;</w:t>
      </w:r>
    </w:p>
    <w:p w:rsidR="00374FDD" w:rsidRPr="00374FDD" w:rsidRDefault="00387743" w:rsidP="00374FDD">
      <w:pPr>
        <w:ind w:firstLine="709"/>
        <w:jc w:val="both"/>
        <w:rPr>
          <w:sz w:val="28"/>
          <w:szCs w:val="28"/>
        </w:rPr>
      </w:pPr>
      <w:bookmarkStart w:id="33" w:name="sub_4107"/>
      <w:bookmarkEnd w:id="32"/>
      <w:r>
        <w:rPr>
          <w:sz w:val="28"/>
          <w:szCs w:val="28"/>
        </w:rPr>
        <w:t>4</w:t>
      </w:r>
      <w:r w:rsidR="00FC39E3">
        <w:rPr>
          <w:sz w:val="28"/>
          <w:szCs w:val="28"/>
        </w:rPr>
        <w:t>)</w:t>
      </w:r>
      <w:r w:rsidR="00374FDD" w:rsidRPr="00374FDD">
        <w:rPr>
          <w:sz w:val="28"/>
          <w:szCs w:val="28"/>
        </w:rPr>
        <w:t xml:space="preserve"> направляет информацию о деятельности комиссии для размещения на </w:t>
      </w:r>
      <w:hyperlink r:id="rId7" w:history="1">
        <w:r w:rsidR="00374FDD" w:rsidRPr="00374FDD">
          <w:rPr>
            <w:rStyle w:val="af0"/>
            <w:sz w:val="28"/>
            <w:szCs w:val="28"/>
          </w:rPr>
          <w:t xml:space="preserve">официальном </w:t>
        </w:r>
        <w:r w:rsidR="008102F1">
          <w:rPr>
            <w:rStyle w:val="af0"/>
            <w:sz w:val="28"/>
            <w:szCs w:val="28"/>
          </w:rPr>
          <w:t>интернет-</w:t>
        </w:r>
        <w:r w:rsidR="00374FDD" w:rsidRPr="00374FDD">
          <w:rPr>
            <w:rStyle w:val="af0"/>
            <w:sz w:val="28"/>
            <w:szCs w:val="28"/>
          </w:rPr>
          <w:t>сайте</w:t>
        </w:r>
      </w:hyperlink>
      <w:r w:rsidR="00374FDD" w:rsidRPr="00374FDD">
        <w:rPr>
          <w:sz w:val="28"/>
          <w:szCs w:val="28"/>
        </w:rPr>
        <w:t xml:space="preserve"> администрации</w:t>
      </w:r>
      <w:r w:rsidR="008102F1">
        <w:rPr>
          <w:sz w:val="28"/>
          <w:szCs w:val="28"/>
        </w:rPr>
        <w:t xml:space="preserve"> Первомайского района</w:t>
      </w:r>
      <w:r w:rsidR="00374FDD" w:rsidRPr="00374FDD">
        <w:rPr>
          <w:sz w:val="28"/>
          <w:szCs w:val="28"/>
        </w:rPr>
        <w:t>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34" w:name="sub_411"/>
      <w:bookmarkEnd w:id="33"/>
      <w:r>
        <w:rPr>
          <w:sz w:val="28"/>
          <w:szCs w:val="28"/>
        </w:rPr>
        <w:t>5</w:t>
      </w:r>
      <w:r w:rsidR="00374FDD" w:rsidRPr="00374FDD">
        <w:rPr>
          <w:sz w:val="28"/>
          <w:szCs w:val="28"/>
        </w:rPr>
        <w:t>. Члены комиссии принимают участие в работе комиссии и принимают решения лично.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35" w:name="sub_412"/>
      <w:bookmarkEnd w:id="34"/>
      <w:r>
        <w:rPr>
          <w:sz w:val="28"/>
          <w:szCs w:val="28"/>
        </w:rPr>
        <w:t>6</w:t>
      </w:r>
      <w:r w:rsidR="00374FDD" w:rsidRPr="00374FDD">
        <w:rPr>
          <w:sz w:val="28"/>
          <w:szCs w:val="28"/>
        </w:rPr>
        <w:t>. Заседания комиссии считаются правомочными, если на них присутствуют не менее двух третей от общего числа членов комиссии.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36" w:name="sub_413"/>
      <w:bookmarkEnd w:id="35"/>
      <w:r>
        <w:rPr>
          <w:sz w:val="28"/>
          <w:szCs w:val="28"/>
        </w:rPr>
        <w:t>7</w:t>
      </w:r>
      <w:r w:rsidR="00374FDD" w:rsidRPr="00374FDD">
        <w:rPr>
          <w:sz w:val="28"/>
          <w:szCs w:val="28"/>
        </w:rPr>
        <w:t>. Решения комиссии принимаются простым большинством голосов, оформляются протоколами в 7-дневный срок. Голос председательствующего является решающим при равенстве голосов. Протокол подписывается председателем и секретарем комиссии. К протоколу прилагаются копии материалов, связанных с темой заседания. Рекомендации комиссии издаются в форме решений.</w:t>
      </w:r>
    </w:p>
    <w:p w:rsidR="00374FDD" w:rsidRPr="00374FDD" w:rsidRDefault="00E125FF" w:rsidP="00374FDD">
      <w:pPr>
        <w:ind w:firstLine="709"/>
        <w:jc w:val="both"/>
        <w:rPr>
          <w:sz w:val="28"/>
          <w:szCs w:val="28"/>
        </w:rPr>
      </w:pPr>
      <w:bookmarkStart w:id="37" w:name="sub_414"/>
      <w:bookmarkEnd w:id="36"/>
      <w:r>
        <w:rPr>
          <w:sz w:val="28"/>
          <w:szCs w:val="28"/>
        </w:rPr>
        <w:t>8</w:t>
      </w:r>
      <w:r w:rsidR="00374FDD" w:rsidRPr="00374FDD">
        <w:rPr>
          <w:sz w:val="28"/>
          <w:szCs w:val="28"/>
        </w:rPr>
        <w:t>. Комиссия имеет свой архив, в котором содержатся протоколы всех ее заседаний, решения комиссии, другие материалы, связанные с деятельностью комиссии.</w:t>
      </w: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38" w:name="sub_500"/>
      <w:bookmarkEnd w:id="37"/>
    </w:p>
    <w:p w:rsidR="00374FDD" w:rsidRPr="00374FDD" w:rsidRDefault="0045393C" w:rsidP="00374F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374FDD" w:rsidRPr="00374FDD">
        <w:rPr>
          <w:sz w:val="28"/>
          <w:szCs w:val="28"/>
        </w:rPr>
        <w:t>. Освещение деятельности комиссии</w:t>
      </w:r>
    </w:p>
    <w:bookmarkEnd w:id="38"/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</w:p>
    <w:p w:rsidR="00374FDD" w:rsidRPr="00374FDD" w:rsidRDefault="00374FDD" w:rsidP="00374FDD">
      <w:pPr>
        <w:ind w:firstLine="709"/>
        <w:jc w:val="both"/>
        <w:rPr>
          <w:sz w:val="28"/>
          <w:szCs w:val="28"/>
        </w:rPr>
      </w:pPr>
      <w:bookmarkStart w:id="39" w:name="sub_51"/>
      <w:r w:rsidRPr="00374FDD">
        <w:rPr>
          <w:sz w:val="28"/>
          <w:szCs w:val="28"/>
        </w:rPr>
        <w:t xml:space="preserve">1. Информация о деятельности комиссии размещается на </w:t>
      </w:r>
      <w:hyperlink r:id="rId8" w:history="1">
        <w:r w:rsidRPr="00374FDD">
          <w:rPr>
            <w:rStyle w:val="af0"/>
            <w:sz w:val="28"/>
            <w:szCs w:val="28"/>
          </w:rPr>
          <w:t xml:space="preserve">официальном </w:t>
        </w:r>
        <w:r w:rsidR="008102F1">
          <w:rPr>
            <w:rStyle w:val="af0"/>
            <w:sz w:val="28"/>
            <w:szCs w:val="28"/>
          </w:rPr>
          <w:t>интернет-</w:t>
        </w:r>
        <w:r w:rsidRPr="00374FDD">
          <w:rPr>
            <w:rStyle w:val="af0"/>
            <w:sz w:val="28"/>
            <w:szCs w:val="28"/>
          </w:rPr>
          <w:t>сайте</w:t>
        </w:r>
      </w:hyperlink>
      <w:r w:rsidRPr="00374FDD">
        <w:rPr>
          <w:sz w:val="28"/>
          <w:szCs w:val="28"/>
        </w:rPr>
        <w:t xml:space="preserve"> администрации</w:t>
      </w:r>
      <w:r w:rsidR="008102F1">
        <w:rPr>
          <w:sz w:val="28"/>
          <w:szCs w:val="28"/>
        </w:rPr>
        <w:t xml:space="preserve"> Первомайского района</w:t>
      </w:r>
      <w:r w:rsidRPr="00374FDD">
        <w:rPr>
          <w:sz w:val="28"/>
          <w:szCs w:val="28"/>
        </w:rPr>
        <w:t xml:space="preserve"> и публикуется в средствах массовой информации.</w:t>
      </w:r>
      <w:bookmarkEnd w:id="39"/>
    </w:p>
    <w:p w:rsidR="00130589" w:rsidRPr="00374FDD" w:rsidRDefault="00130589" w:rsidP="00553FEC">
      <w:pPr>
        <w:pStyle w:val="ab"/>
        <w:spacing w:before="0"/>
        <w:jc w:val="both"/>
        <w:rPr>
          <w:iCs/>
          <w:szCs w:val="28"/>
        </w:rPr>
      </w:pPr>
    </w:p>
    <w:sectPr w:rsidR="00130589" w:rsidRPr="00374FDD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1B" w:rsidRDefault="005C4A1B">
      <w:r>
        <w:separator/>
      </w:r>
    </w:p>
  </w:endnote>
  <w:endnote w:type="continuationSeparator" w:id="1">
    <w:p w:rsidR="005C4A1B" w:rsidRDefault="005C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1B" w:rsidRDefault="005C4A1B">
      <w:r>
        <w:separator/>
      </w:r>
    </w:p>
  </w:footnote>
  <w:footnote w:type="continuationSeparator" w:id="1">
    <w:p w:rsidR="005C4A1B" w:rsidRDefault="005C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143B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48C"/>
    <w:multiLevelType w:val="hybridMultilevel"/>
    <w:tmpl w:val="484AD692"/>
    <w:lvl w:ilvl="0" w:tplc="515C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350174"/>
    <w:multiLevelType w:val="hybridMultilevel"/>
    <w:tmpl w:val="3ABEDCF8"/>
    <w:lvl w:ilvl="0" w:tplc="9532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528"/>
    <w:rsid w:val="00035F25"/>
    <w:rsid w:val="000A60DD"/>
    <w:rsid w:val="000E41B2"/>
    <w:rsid w:val="000F676E"/>
    <w:rsid w:val="00111175"/>
    <w:rsid w:val="00130589"/>
    <w:rsid w:val="001B7A5D"/>
    <w:rsid w:val="001E243D"/>
    <w:rsid w:val="002003D9"/>
    <w:rsid w:val="0021486C"/>
    <w:rsid w:val="00266076"/>
    <w:rsid w:val="00266405"/>
    <w:rsid w:val="002A3643"/>
    <w:rsid w:val="002B1FB2"/>
    <w:rsid w:val="003143BF"/>
    <w:rsid w:val="00325520"/>
    <w:rsid w:val="00345B54"/>
    <w:rsid w:val="00347A08"/>
    <w:rsid w:val="00353528"/>
    <w:rsid w:val="00374FDD"/>
    <w:rsid w:val="00386F48"/>
    <w:rsid w:val="00387743"/>
    <w:rsid w:val="003E029D"/>
    <w:rsid w:val="00401069"/>
    <w:rsid w:val="00425EDE"/>
    <w:rsid w:val="00435DAD"/>
    <w:rsid w:val="0045393C"/>
    <w:rsid w:val="004A22FC"/>
    <w:rsid w:val="00500CE0"/>
    <w:rsid w:val="0053260F"/>
    <w:rsid w:val="00537026"/>
    <w:rsid w:val="00553FEC"/>
    <w:rsid w:val="005C4A1B"/>
    <w:rsid w:val="005D3D4F"/>
    <w:rsid w:val="006001BD"/>
    <w:rsid w:val="006214FD"/>
    <w:rsid w:val="006273C2"/>
    <w:rsid w:val="00652674"/>
    <w:rsid w:val="0066418B"/>
    <w:rsid w:val="00673B4B"/>
    <w:rsid w:val="006868C8"/>
    <w:rsid w:val="006940E2"/>
    <w:rsid w:val="006B18A4"/>
    <w:rsid w:val="006D7F58"/>
    <w:rsid w:val="00720BEC"/>
    <w:rsid w:val="007261AA"/>
    <w:rsid w:val="00736B24"/>
    <w:rsid w:val="008102F1"/>
    <w:rsid w:val="008A6201"/>
    <w:rsid w:val="008D7B53"/>
    <w:rsid w:val="00902BB7"/>
    <w:rsid w:val="00977173"/>
    <w:rsid w:val="00997BD5"/>
    <w:rsid w:val="009D0900"/>
    <w:rsid w:val="009F5E52"/>
    <w:rsid w:val="00A10F91"/>
    <w:rsid w:val="00A17233"/>
    <w:rsid w:val="00AF748C"/>
    <w:rsid w:val="00B4371A"/>
    <w:rsid w:val="00B91766"/>
    <w:rsid w:val="00BD594D"/>
    <w:rsid w:val="00BE19F0"/>
    <w:rsid w:val="00BF043B"/>
    <w:rsid w:val="00C65963"/>
    <w:rsid w:val="00C861FA"/>
    <w:rsid w:val="00CB48FE"/>
    <w:rsid w:val="00CE1E53"/>
    <w:rsid w:val="00D614CA"/>
    <w:rsid w:val="00D77613"/>
    <w:rsid w:val="00D8661E"/>
    <w:rsid w:val="00DC705E"/>
    <w:rsid w:val="00DF1BDF"/>
    <w:rsid w:val="00E125F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AD"/>
  </w:style>
  <w:style w:type="paragraph" w:styleId="1">
    <w:name w:val="heading 1"/>
    <w:basedOn w:val="a"/>
    <w:next w:val="a"/>
    <w:qFormat/>
    <w:rsid w:val="00435DA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5DA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5DA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35DA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35DA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35DA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35DA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35DA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35DA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5DAD"/>
    <w:rPr>
      <w:sz w:val="26"/>
    </w:rPr>
  </w:style>
  <w:style w:type="paragraph" w:styleId="a4">
    <w:name w:val="Body Text Indent"/>
    <w:basedOn w:val="a"/>
    <w:rsid w:val="00435DA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353528"/>
    <w:pPr>
      <w:ind w:left="720"/>
      <w:contextualSpacing/>
    </w:pPr>
  </w:style>
  <w:style w:type="paragraph" w:styleId="ab">
    <w:name w:val="Title"/>
    <w:basedOn w:val="a"/>
    <w:link w:val="ac"/>
    <w:qFormat/>
    <w:rsid w:val="000F676E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0F676E"/>
    <w:rPr>
      <w:sz w:val="28"/>
    </w:rPr>
  </w:style>
  <w:style w:type="paragraph" w:styleId="ad">
    <w:name w:val="Normal (Web)"/>
    <w:basedOn w:val="a"/>
    <w:uiPriority w:val="99"/>
    <w:semiHidden/>
    <w:unhideWhenUsed/>
    <w:rsid w:val="0013058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30589"/>
    <w:rPr>
      <w:b/>
      <w:bCs/>
    </w:rPr>
  </w:style>
  <w:style w:type="character" w:styleId="af">
    <w:name w:val="Emphasis"/>
    <w:basedOn w:val="a0"/>
    <w:uiPriority w:val="20"/>
    <w:qFormat/>
    <w:rsid w:val="00130589"/>
    <w:rPr>
      <w:i/>
      <w:iCs/>
    </w:rPr>
  </w:style>
  <w:style w:type="character" w:customStyle="1" w:styleId="af0">
    <w:name w:val="Гипертекстовая ссылка"/>
    <w:basedOn w:val="a0"/>
    <w:rsid w:val="00374F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5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0000.5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332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Arhitektur</dc:creator>
  <cp:keywords/>
  <cp:lastModifiedBy>Arhitektur</cp:lastModifiedBy>
  <cp:revision>8</cp:revision>
  <cp:lastPrinted>2017-09-21T04:49:00Z</cp:lastPrinted>
  <dcterms:created xsi:type="dcterms:W3CDTF">2017-08-18T05:14:00Z</dcterms:created>
  <dcterms:modified xsi:type="dcterms:W3CDTF">2017-09-27T07:28:00Z</dcterms:modified>
</cp:coreProperties>
</file>