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9" w:rsidRPr="000849CF" w:rsidRDefault="00E600D3" w:rsidP="002A6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ПЕРВОМАЙСКОЕ </w:t>
      </w:r>
      <w:r w:rsidR="002A6E99">
        <w:rPr>
          <w:b/>
          <w:sz w:val="28"/>
          <w:szCs w:val="28"/>
        </w:rPr>
        <w:t xml:space="preserve">РАЙОННОЕ </w:t>
      </w:r>
      <w:r w:rsidR="002A6E99" w:rsidRPr="000849CF">
        <w:rPr>
          <w:b/>
          <w:sz w:val="28"/>
          <w:szCs w:val="28"/>
        </w:rPr>
        <w:t xml:space="preserve">СОБРАНИЕ ДЕПУТАТОВ </w:t>
      </w:r>
    </w:p>
    <w:p w:rsidR="002A6E99" w:rsidRPr="00A03874" w:rsidRDefault="002A6E99" w:rsidP="002A6E99">
      <w:pPr>
        <w:pStyle w:val="a3"/>
        <w:rPr>
          <w:rFonts w:ascii="Arial" w:hAnsi="Arial" w:cs="Arial"/>
          <w:b/>
          <w:sz w:val="36"/>
          <w:szCs w:val="36"/>
        </w:rPr>
      </w:pPr>
      <w:r w:rsidRPr="000849CF">
        <w:rPr>
          <w:b/>
          <w:szCs w:val="28"/>
        </w:rPr>
        <w:t xml:space="preserve"> АЛТАЙСКОГО  КРАЯ</w:t>
      </w:r>
      <w:r w:rsidRPr="000849CF">
        <w:rPr>
          <w:b/>
          <w:szCs w:val="28"/>
        </w:rPr>
        <w:br/>
      </w:r>
      <w:r w:rsidRPr="00E45068">
        <w:rPr>
          <w:szCs w:val="28"/>
        </w:rPr>
        <w:br/>
      </w:r>
      <w:r w:rsidRPr="00A03874">
        <w:rPr>
          <w:rFonts w:ascii="Arial" w:hAnsi="Arial" w:cs="Arial"/>
          <w:b/>
          <w:sz w:val="36"/>
          <w:szCs w:val="36"/>
        </w:rPr>
        <w:t>Р Е Ш Е Н И Е</w:t>
      </w:r>
    </w:p>
    <w:p w:rsidR="002A6E99" w:rsidRPr="000849CF" w:rsidRDefault="002A6E99" w:rsidP="00E600D3">
      <w:pPr>
        <w:pStyle w:val="a3"/>
        <w:jc w:val="left"/>
        <w:rPr>
          <w:rFonts w:ascii="Arial" w:hAnsi="Arial" w:cs="Arial"/>
          <w:szCs w:val="28"/>
        </w:rPr>
      </w:pPr>
    </w:p>
    <w:p w:rsidR="002A6E99" w:rsidRPr="00F35447" w:rsidRDefault="002A6E99" w:rsidP="00E600D3">
      <w:pPr>
        <w:pStyle w:val="a3"/>
        <w:jc w:val="left"/>
        <w:rPr>
          <w:szCs w:val="28"/>
        </w:rPr>
      </w:pPr>
    </w:p>
    <w:p w:rsidR="00E600D3" w:rsidRDefault="007D4795" w:rsidP="00E600D3">
      <w:pPr>
        <w:pStyle w:val="a3"/>
        <w:rPr>
          <w:szCs w:val="28"/>
        </w:rPr>
      </w:pPr>
      <w:r>
        <w:rPr>
          <w:szCs w:val="28"/>
        </w:rPr>
        <w:t>25.02.2020</w:t>
      </w:r>
      <w:r w:rsidR="00E600D3">
        <w:rPr>
          <w:szCs w:val="28"/>
        </w:rPr>
        <w:t xml:space="preserve">                                                                              </w:t>
      </w:r>
      <w:r w:rsidR="002A6E99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2A6E99">
        <w:rPr>
          <w:szCs w:val="28"/>
        </w:rPr>
        <w:t xml:space="preserve"> № </w:t>
      </w:r>
      <w:r>
        <w:rPr>
          <w:szCs w:val="28"/>
        </w:rPr>
        <w:t xml:space="preserve"> 3</w:t>
      </w:r>
    </w:p>
    <w:p w:rsidR="002A6E99" w:rsidRPr="00E600D3" w:rsidRDefault="00E600D3" w:rsidP="00E600D3">
      <w:pPr>
        <w:pStyle w:val="a3"/>
        <w:rPr>
          <w:sz w:val="24"/>
          <w:szCs w:val="24"/>
        </w:rPr>
      </w:pPr>
      <w:r w:rsidRPr="00E600D3">
        <w:rPr>
          <w:sz w:val="24"/>
          <w:szCs w:val="24"/>
        </w:rPr>
        <w:t>г.</w:t>
      </w:r>
      <w:r w:rsidR="00A03874">
        <w:rPr>
          <w:sz w:val="24"/>
          <w:szCs w:val="24"/>
        </w:rPr>
        <w:t xml:space="preserve"> </w:t>
      </w:r>
      <w:r w:rsidRPr="00E600D3">
        <w:rPr>
          <w:sz w:val="24"/>
          <w:szCs w:val="24"/>
        </w:rPr>
        <w:t>Новоалтайск</w:t>
      </w:r>
      <w:r w:rsidR="002A6E99" w:rsidRPr="00E600D3">
        <w:rPr>
          <w:sz w:val="24"/>
          <w:szCs w:val="24"/>
        </w:rPr>
        <w:t xml:space="preserve">                                                        </w:t>
      </w:r>
    </w:p>
    <w:p w:rsidR="002A6E99" w:rsidRPr="00F35447" w:rsidRDefault="002A6E99" w:rsidP="00E60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359"/>
      </w:tblGrid>
      <w:tr w:rsidR="002A6E99" w:rsidRPr="008C0BDD" w:rsidTr="006B6FC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8C0BDD" w:rsidRDefault="002A6E99" w:rsidP="00E600D3">
            <w:pPr>
              <w:pStyle w:val="ConsPlusTitle"/>
              <w:jc w:val="both"/>
              <w:rPr>
                <w:sz w:val="26"/>
                <w:szCs w:val="26"/>
              </w:rPr>
            </w:pPr>
          </w:p>
          <w:p w:rsidR="006B6FC5" w:rsidRPr="008C0BDD" w:rsidRDefault="002A6E99" w:rsidP="006B6FC5">
            <w:pPr>
              <w:jc w:val="both"/>
              <w:rPr>
                <w:sz w:val="26"/>
                <w:szCs w:val="26"/>
              </w:rPr>
            </w:pPr>
            <w:r w:rsidRPr="008C0BDD">
              <w:rPr>
                <w:sz w:val="26"/>
                <w:szCs w:val="26"/>
              </w:rPr>
              <w:t xml:space="preserve">О </w:t>
            </w:r>
            <w:r w:rsidR="006B6FC5" w:rsidRPr="008C0BDD">
              <w:rPr>
                <w:sz w:val="26"/>
                <w:szCs w:val="26"/>
              </w:rPr>
              <w:t xml:space="preserve">Положении </w:t>
            </w:r>
            <w:r w:rsidR="00694108" w:rsidRPr="008C0BDD">
              <w:rPr>
                <w:sz w:val="26"/>
                <w:szCs w:val="26"/>
              </w:rPr>
              <w:t>о К</w:t>
            </w:r>
            <w:r w:rsidR="006B6FC5" w:rsidRPr="008C0BDD">
              <w:rPr>
                <w:sz w:val="26"/>
                <w:szCs w:val="26"/>
              </w:rPr>
              <w:t xml:space="preserve">омитете по управлению муниципальным имуществом и земельным отношениям администрации Первомайского района </w:t>
            </w:r>
          </w:p>
          <w:p w:rsidR="002A6E99" w:rsidRPr="008C0BDD" w:rsidRDefault="002A6E99" w:rsidP="00E600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A6E99" w:rsidRPr="008C0BDD" w:rsidRDefault="002A6E99" w:rsidP="00E600D3">
            <w:pPr>
              <w:jc w:val="both"/>
              <w:rPr>
                <w:sz w:val="26"/>
                <w:szCs w:val="26"/>
              </w:rPr>
            </w:pPr>
          </w:p>
        </w:tc>
      </w:tr>
    </w:tbl>
    <w:p w:rsidR="002A6E99" w:rsidRPr="008C0BDD" w:rsidRDefault="002A6E99" w:rsidP="002A6E99">
      <w:pPr>
        <w:rPr>
          <w:sz w:val="26"/>
          <w:szCs w:val="26"/>
        </w:rPr>
      </w:pPr>
    </w:p>
    <w:p w:rsidR="002A6E99" w:rsidRPr="008C0BDD" w:rsidRDefault="00D5083B" w:rsidP="002D4C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0BDD">
        <w:rPr>
          <w:sz w:val="26"/>
          <w:szCs w:val="26"/>
        </w:rPr>
        <w:tab/>
        <w:t>Руководствуясь Федеральным законом</w:t>
      </w:r>
      <w:r w:rsidR="002A6E99" w:rsidRPr="008C0BDD">
        <w:rPr>
          <w:sz w:val="26"/>
          <w:szCs w:val="26"/>
        </w:rPr>
        <w:t xml:space="preserve"> от 06.10.2003  № 131-ФЗ «Об общих принципах организации местного самоуправления в Российской Федерации», и</w:t>
      </w:r>
      <w:r w:rsidR="00E7710F" w:rsidRPr="008C0BDD">
        <w:rPr>
          <w:sz w:val="26"/>
          <w:szCs w:val="26"/>
        </w:rPr>
        <w:t xml:space="preserve"> ст</w:t>
      </w:r>
      <w:r w:rsidR="002D4C82" w:rsidRPr="008C0BDD">
        <w:rPr>
          <w:sz w:val="26"/>
          <w:szCs w:val="26"/>
        </w:rPr>
        <w:t>атьей</w:t>
      </w:r>
      <w:r w:rsidR="00E7710F" w:rsidRPr="008C0BDD">
        <w:rPr>
          <w:sz w:val="26"/>
          <w:szCs w:val="26"/>
        </w:rPr>
        <w:t xml:space="preserve"> </w:t>
      </w:r>
      <w:r w:rsidR="00DA119C" w:rsidRPr="008C0BDD">
        <w:rPr>
          <w:sz w:val="26"/>
          <w:szCs w:val="26"/>
        </w:rPr>
        <w:t>58</w:t>
      </w:r>
      <w:r w:rsidR="002A6E99" w:rsidRPr="008C0BDD">
        <w:rPr>
          <w:sz w:val="26"/>
          <w:szCs w:val="26"/>
        </w:rPr>
        <w:t xml:space="preserve"> Устав</w:t>
      </w:r>
      <w:r w:rsidR="00E7710F" w:rsidRPr="008C0BDD">
        <w:rPr>
          <w:sz w:val="26"/>
          <w:szCs w:val="26"/>
        </w:rPr>
        <w:t>а</w:t>
      </w:r>
      <w:r w:rsidR="002A6E99" w:rsidRPr="008C0BDD">
        <w:rPr>
          <w:sz w:val="26"/>
          <w:szCs w:val="26"/>
        </w:rPr>
        <w:t xml:space="preserve"> муниципального образования </w:t>
      </w:r>
      <w:r w:rsidR="00E600D3" w:rsidRPr="008C0BDD">
        <w:rPr>
          <w:sz w:val="26"/>
          <w:szCs w:val="26"/>
        </w:rPr>
        <w:t>Первомай</w:t>
      </w:r>
      <w:r w:rsidR="002A6E99" w:rsidRPr="008C0BDD">
        <w:rPr>
          <w:sz w:val="26"/>
          <w:szCs w:val="26"/>
        </w:rPr>
        <w:t xml:space="preserve">ский район Алтайского края, </w:t>
      </w:r>
      <w:r w:rsidR="00DC6222" w:rsidRPr="008C0BDD">
        <w:rPr>
          <w:sz w:val="26"/>
          <w:szCs w:val="26"/>
        </w:rPr>
        <w:t xml:space="preserve"> </w:t>
      </w:r>
      <w:r w:rsidR="00E7710F" w:rsidRPr="008C0BDD">
        <w:rPr>
          <w:sz w:val="26"/>
          <w:szCs w:val="26"/>
        </w:rPr>
        <w:t xml:space="preserve">  </w:t>
      </w:r>
      <w:r w:rsidR="00DC6222" w:rsidRPr="008C0BDD">
        <w:rPr>
          <w:sz w:val="26"/>
          <w:szCs w:val="26"/>
        </w:rPr>
        <w:t xml:space="preserve"> </w:t>
      </w:r>
      <w:r w:rsidR="00E600D3" w:rsidRPr="008C0BDD">
        <w:rPr>
          <w:sz w:val="26"/>
          <w:szCs w:val="26"/>
        </w:rPr>
        <w:t xml:space="preserve">Первомайское </w:t>
      </w:r>
      <w:r w:rsidR="00E7710F" w:rsidRPr="008C0BDD">
        <w:rPr>
          <w:sz w:val="26"/>
          <w:szCs w:val="26"/>
        </w:rPr>
        <w:t xml:space="preserve">  </w:t>
      </w:r>
      <w:r w:rsidR="00DC6222" w:rsidRPr="008C0BDD">
        <w:rPr>
          <w:sz w:val="26"/>
          <w:szCs w:val="26"/>
        </w:rPr>
        <w:t xml:space="preserve">  </w:t>
      </w:r>
      <w:r w:rsidR="002A6E99" w:rsidRPr="008C0BDD">
        <w:rPr>
          <w:sz w:val="26"/>
          <w:szCs w:val="26"/>
        </w:rPr>
        <w:t xml:space="preserve">районное </w:t>
      </w:r>
      <w:r w:rsidR="00DC6222" w:rsidRPr="008C0BDD">
        <w:rPr>
          <w:sz w:val="26"/>
          <w:szCs w:val="26"/>
        </w:rPr>
        <w:t xml:space="preserve">  </w:t>
      </w:r>
      <w:r w:rsidR="00E7710F" w:rsidRPr="008C0BDD">
        <w:rPr>
          <w:sz w:val="26"/>
          <w:szCs w:val="26"/>
        </w:rPr>
        <w:t xml:space="preserve">  </w:t>
      </w:r>
      <w:r w:rsidR="002A6E99" w:rsidRPr="008C0BDD">
        <w:rPr>
          <w:sz w:val="26"/>
          <w:szCs w:val="26"/>
        </w:rPr>
        <w:t xml:space="preserve">Собрание </w:t>
      </w:r>
      <w:r w:rsidR="00DC6222" w:rsidRPr="008C0BDD">
        <w:rPr>
          <w:sz w:val="26"/>
          <w:szCs w:val="26"/>
        </w:rPr>
        <w:t xml:space="preserve">  </w:t>
      </w:r>
      <w:r w:rsidR="002A6E99" w:rsidRPr="008C0BDD">
        <w:rPr>
          <w:sz w:val="26"/>
          <w:szCs w:val="26"/>
        </w:rPr>
        <w:t xml:space="preserve">депутатов </w:t>
      </w:r>
      <w:r w:rsidR="00DC6222" w:rsidRPr="008C0BDD">
        <w:rPr>
          <w:sz w:val="26"/>
          <w:szCs w:val="26"/>
        </w:rPr>
        <w:t xml:space="preserve">  </w:t>
      </w:r>
      <w:r w:rsidR="00E600D3" w:rsidRPr="008C0BDD">
        <w:rPr>
          <w:sz w:val="26"/>
          <w:szCs w:val="26"/>
        </w:rPr>
        <w:t xml:space="preserve">Алтайского </w:t>
      </w:r>
      <w:r w:rsidR="00DC6222" w:rsidRPr="008C0BDD">
        <w:rPr>
          <w:sz w:val="26"/>
          <w:szCs w:val="26"/>
        </w:rPr>
        <w:t xml:space="preserve"> </w:t>
      </w:r>
      <w:r w:rsidR="00E600D3" w:rsidRPr="008C0BDD">
        <w:rPr>
          <w:sz w:val="26"/>
          <w:szCs w:val="26"/>
        </w:rPr>
        <w:t>края</w:t>
      </w:r>
      <w:r w:rsidR="002D4C82" w:rsidRPr="008C0BDD">
        <w:rPr>
          <w:sz w:val="26"/>
          <w:szCs w:val="26"/>
        </w:rPr>
        <w:t xml:space="preserve"> </w:t>
      </w:r>
      <w:r w:rsidR="002A6E99" w:rsidRPr="008C0BDD">
        <w:rPr>
          <w:sz w:val="26"/>
          <w:szCs w:val="26"/>
        </w:rPr>
        <w:t xml:space="preserve">РЕШИЛО: </w:t>
      </w:r>
      <w:r w:rsidR="002A6E99" w:rsidRPr="008C0BDD">
        <w:rPr>
          <w:sz w:val="26"/>
          <w:szCs w:val="26"/>
        </w:rPr>
        <w:tab/>
      </w:r>
    </w:p>
    <w:p w:rsidR="006B6FC5" w:rsidRPr="008C0BDD" w:rsidRDefault="002445DE" w:rsidP="006B6FC5">
      <w:pPr>
        <w:ind w:firstLine="709"/>
        <w:jc w:val="both"/>
        <w:rPr>
          <w:sz w:val="26"/>
          <w:szCs w:val="26"/>
        </w:rPr>
      </w:pPr>
      <w:r w:rsidRPr="008C0BDD">
        <w:rPr>
          <w:sz w:val="26"/>
          <w:szCs w:val="26"/>
        </w:rPr>
        <w:t>1.</w:t>
      </w:r>
      <w:r w:rsidR="002D4C82" w:rsidRPr="008C0BDD">
        <w:rPr>
          <w:sz w:val="26"/>
          <w:szCs w:val="26"/>
        </w:rPr>
        <w:t xml:space="preserve"> </w:t>
      </w:r>
      <w:r w:rsidR="00DC6222" w:rsidRPr="008C0BDD">
        <w:rPr>
          <w:sz w:val="26"/>
          <w:szCs w:val="26"/>
        </w:rPr>
        <w:t>Принять нормативный правовой акт «</w:t>
      </w:r>
      <w:r w:rsidR="006B6FC5" w:rsidRPr="008C0BDD">
        <w:rPr>
          <w:sz w:val="26"/>
          <w:szCs w:val="26"/>
        </w:rPr>
        <w:t xml:space="preserve">О Положении </w:t>
      </w:r>
      <w:r w:rsidR="00694108" w:rsidRPr="008C0BDD">
        <w:rPr>
          <w:sz w:val="26"/>
          <w:szCs w:val="26"/>
        </w:rPr>
        <w:t>о К</w:t>
      </w:r>
      <w:r w:rsidR="006B6FC5" w:rsidRPr="008C0BDD">
        <w:rPr>
          <w:sz w:val="26"/>
          <w:szCs w:val="26"/>
        </w:rPr>
        <w:t xml:space="preserve">омитете по управлению муниципальным имуществом и земельным отношениям администрации Первомайского района». </w:t>
      </w:r>
    </w:p>
    <w:p w:rsidR="00DC6222" w:rsidRPr="008C0BDD" w:rsidRDefault="00DC6222" w:rsidP="006B6FC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BDD">
        <w:rPr>
          <w:rFonts w:ascii="Times New Roman" w:hAnsi="Times New Roman" w:cs="Times New Roman"/>
          <w:sz w:val="26"/>
          <w:szCs w:val="26"/>
        </w:rPr>
        <w:t>2. Направить указанный нормативный правой акт главе  Первомайского района  Алтайского края для подписания и опубликования в установленном порядке.</w:t>
      </w:r>
    </w:p>
    <w:p w:rsidR="001F073D" w:rsidRPr="008C0BDD" w:rsidRDefault="001F073D" w:rsidP="001F073D">
      <w:pPr>
        <w:ind w:firstLine="709"/>
        <w:jc w:val="both"/>
        <w:rPr>
          <w:sz w:val="26"/>
          <w:szCs w:val="26"/>
        </w:rPr>
      </w:pPr>
      <w:r w:rsidRPr="008C0BDD">
        <w:rPr>
          <w:sz w:val="26"/>
          <w:szCs w:val="26"/>
        </w:rPr>
        <w:t>3. Признать утратившими силу решения</w:t>
      </w:r>
      <w:r w:rsidR="00D5083B" w:rsidRPr="008C0BDD">
        <w:rPr>
          <w:sz w:val="26"/>
          <w:szCs w:val="26"/>
        </w:rPr>
        <w:t>:</w:t>
      </w:r>
      <w:r w:rsidRPr="008C0BDD">
        <w:rPr>
          <w:sz w:val="26"/>
          <w:szCs w:val="26"/>
        </w:rPr>
        <w:t xml:space="preserve"> </w:t>
      </w:r>
    </w:p>
    <w:p w:rsidR="001F073D" w:rsidRPr="008C0BDD" w:rsidRDefault="00D5083B" w:rsidP="001F073D">
      <w:pPr>
        <w:pStyle w:val="3"/>
        <w:ind w:firstLine="709"/>
        <w:jc w:val="both"/>
        <w:rPr>
          <w:bCs/>
          <w:sz w:val="26"/>
          <w:szCs w:val="26"/>
        </w:rPr>
      </w:pPr>
      <w:r w:rsidRPr="008C0BDD">
        <w:rPr>
          <w:bCs/>
          <w:sz w:val="26"/>
          <w:szCs w:val="26"/>
        </w:rPr>
        <w:t xml:space="preserve">Первомайского </w:t>
      </w:r>
      <w:r w:rsidR="005173B9" w:rsidRPr="008C0BDD">
        <w:rPr>
          <w:bCs/>
          <w:sz w:val="26"/>
          <w:szCs w:val="26"/>
        </w:rPr>
        <w:t xml:space="preserve">районного </w:t>
      </w:r>
      <w:r w:rsidRPr="008C0BDD">
        <w:rPr>
          <w:bCs/>
          <w:sz w:val="26"/>
          <w:szCs w:val="26"/>
        </w:rPr>
        <w:t>Совета народных депутатов от 31.01.2012 «О</w:t>
      </w:r>
      <w:r w:rsidR="00694108" w:rsidRPr="008C0BDD">
        <w:rPr>
          <w:bCs/>
          <w:sz w:val="26"/>
          <w:szCs w:val="26"/>
        </w:rPr>
        <w:t xml:space="preserve"> положении о К</w:t>
      </w:r>
      <w:r w:rsidR="001F073D" w:rsidRPr="008C0BDD">
        <w:rPr>
          <w:bCs/>
          <w:sz w:val="26"/>
          <w:szCs w:val="26"/>
        </w:rPr>
        <w:t>омитете по управлению муниципальным имуществом и земельными отношениями администрации Первомайского района</w:t>
      </w:r>
      <w:r w:rsidR="00A53735" w:rsidRPr="008C0BDD">
        <w:rPr>
          <w:bCs/>
          <w:sz w:val="26"/>
          <w:szCs w:val="26"/>
        </w:rPr>
        <w:t>»</w:t>
      </w:r>
      <w:r w:rsidR="001F073D" w:rsidRPr="008C0BDD">
        <w:rPr>
          <w:bCs/>
          <w:sz w:val="26"/>
          <w:szCs w:val="26"/>
        </w:rPr>
        <w:t>;</w:t>
      </w:r>
    </w:p>
    <w:p w:rsidR="001F073D" w:rsidRPr="008C0BDD" w:rsidRDefault="005173B9" w:rsidP="005173B9">
      <w:pPr>
        <w:ind w:firstLine="709"/>
        <w:jc w:val="both"/>
        <w:rPr>
          <w:sz w:val="26"/>
          <w:szCs w:val="26"/>
        </w:rPr>
      </w:pPr>
      <w:r w:rsidRPr="008C0BDD">
        <w:rPr>
          <w:bCs/>
          <w:sz w:val="26"/>
          <w:szCs w:val="26"/>
        </w:rPr>
        <w:t xml:space="preserve">Первомайского районного Собрания депутатов </w:t>
      </w:r>
      <w:r w:rsidR="00A53735" w:rsidRPr="008C0BDD">
        <w:rPr>
          <w:bCs/>
          <w:sz w:val="26"/>
          <w:szCs w:val="26"/>
        </w:rPr>
        <w:t>от 25.09.2015 № 80</w:t>
      </w:r>
      <w:r w:rsidR="00A53735" w:rsidRPr="008C0BDD">
        <w:rPr>
          <w:sz w:val="26"/>
          <w:szCs w:val="26"/>
        </w:rPr>
        <w:t xml:space="preserve"> </w:t>
      </w:r>
      <w:r w:rsidRPr="008C0BDD">
        <w:rPr>
          <w:sz w:val="26"/>
          <w:szCs w:val="26"/>
        </w:rPr>
        <w:t>«О</w:t>
      </w:r>
      <w:r w:rsidR="001F073D" w:rsidRPr="008C0BDD">
        <w:rPr>
          <w:sz w:val="26"/>
          <w:szCs w:val="26"/>
        </w:rPr>
        <w:t xml:space="preserve"> внесении изменения в решение Первомайского районного Совета народных депутатов от 31.01.2012 № 3 </w:t>
      </w:r>
      <w:r w:rsidR="001F073D" w:rsidRPr="008C0BDD">
        <w:rPr>
          <w:bCs/>
          <w:sz w:val="26"/>
          <w:szCs w:val="26"/>
        </w:rPr>
        <w:t>«</w:t>
      </w:r>
      <w:r w:rsidRPr="008C0BDD">
        <w:rPr>
          <w:bCs/>
          <w:sz w:val="26"/>
          <w:szCs w:val="26"/>
        </w:rPr>
        <w:t>О</w:t>
      </w:r>
      <w:r w:rsidR="00694108" w:rsidRPr="008C0BDD">
        <w:rPr>
          <w:bCs/>
          <w:sz w:val="26"/>
          <w:szCs w:val="26"/>
        </w:rPr>
        <w:t xml:space="preserve"> положении о К</w:t>
      </w:r>
      <w:r w:rsidR="001F073D" w:rsidRPr="008C0BDD">
        <w:rPr>
          <w:bCs/>
          <w:sz w:val="26"/>
          <w:szCs w:val="26"/>
        </w:rPr>
        <w:t>омитете по управлению муниципальным имуществом и земельными отношениями администрации Первомайского района»;</w:t>
      </w:r>
    </w:p>
    <w:p w:rsidR="001F073D" w:rsidRPr="008C0BDD" w:rsidRDefault="005173B9" w:rsidP="001F073D">
      <w:pPr>
        <w:ind w:firstLine="709"/>
        <w:jc w:val="both"/>
        <w:rPr>
          <w:bCs/>
          <w:sz w:val="26"/>
          <w:szCs w:val="26"/>
        </w:rPr>
      </w:pPr>
      <w:r w:rsidRPr="008C0BDD">
        <w:rPr>
          <w:bCs/>
          <w:sz w:val="26"/>
          <w:szCs w:val="26"/>
        </w:rPr>
        <w:t xml:space="preserve">Первомайского районного Собрания депутатов </w:t>
      </w:r>
      <w:r w:rsidR="00A53735" w:rsidRPr="008C0BDD">
        <w:rPr>
          <w:bCs/>
          <w:sz w:val="26"/>
          <w:szCs w:val="26"/>
        </w:rPr>
        <w:t>от 08.12.2015 № 124</w:t>
      </w:r>
      <w:r w:rsidR="00A53735" w:rsidRPr="008C0BDD">
        <w:rPr>
          <w:sz w:val="26"/>
          <w:szCs w:val="26"/>
        </w:rPr>
        <w:t xml:space="preserve"> </w:t>
      </w:r>
      <w:r w:rsidRPr="008C0BDD">
        <w:rPr>
          <w:sz w:val="26"/>
          <w:szCs w:val="26"/>
        </w:rPr>
        <w:t>«О</w:t>
      </w:r>
      <w:r w:rsidR="001F073D" w:rsidRPr="008C0BDD">
        <w:rPr>
          <w:sz w:val="26"/>
          <w:szCs w:val="26"/>
        </w:rPr>
        <w:t xml:space="preserve"> внесении изменения в решение Первомайского районного Совета народных депутатов от 31.01.2012 № 3 </w:t>
      </w:r>
      <w:r w:rsidR="001F073D" w:rsidRPr="008C0BDD">
        <w:rPr>
          <w:bCs/>
          <w:sz w:val="26"/>
          <w:szCs w:val="26"/>
        </w:rPr>
        <w:t>«</w:t>
      </w:r>
      <w:r w:rsidRPr="008C0BDD">
        <w:rPr>
          <w:bCs/>
          <w:sz w:val="26"/>
          <w:szCs w:val="26"/>
        </w:rPr>
        <w:t>О</w:t>
      </w:r>
      <w:r w:rsidR="00694108" w:rsidRPr="008C0BDD">
        <w:rPr>
          <w:bCs/>
          <w:sz w:val="26"/>
          <w:szCs w:val="26"/>
        </w:rPr>
        <w:t xml:space="preserve"> положении о К</w:t>
      </w:r>
      <w:r w:rsidR="001F073D" w:rsidRPr="008C0BDD">
        <w:rPr>
          <w:bCs/>
          <w:sz w:val="26"/>
          <w:szCs w:val="26"/>
        </w:rPr>
        <w:t>омитете по управлению муниципальным имуществом и земельными отношениями администрации Первомайского района</w:t>
      </w:r>
      <w:r w:rsidRPr="008C0BDD">
        <w:rPr>
          <w:bCs/>
          <w:sz w:val="26"/>
          <w:szCs w:val="26"/>
        </w:rPr>
        <w:t>»</w:t>
      </w:r>
      <w:r w:rsidR="001F073D" w:rsidRPr="008C0BDD">
        <w:rPr>
          <w:bCs/>
          <w:sz w:val="26"/>
          <w:szCs w:val="26"/>
        </w:rPr>
        <w:t>;</w:t>
      </w:r>
    </w:p>
    <w:p w:rsidR="001F073D" w:rsidRDefault="005173B9" w:rsidP="001F073D">
      <w:pPr>
        <w:ind w:firstLine="709"/>
        <w:jc w:val="both"/>
        <w:rPr>
          <w:bCs/>
          <w:sz w:val="26"/>
          <w:szCs w:val="26"/>
        </w:rPr>
      </w:pPr>
      <w:r w:rsidRPr="008C0BDD">
        <w:rPr>
          <w:bCs/>
          <w:sz w:val="26"/>
          <w:szCs w:val="26"/>
        </w:rPr>
        <w:t xml:space="preserve">Первомайского районного Собрания депутатов </w:t>
      </w:r>
      <w:r w:rsidR="00A53735" w:rsidRPr="008C0BDD">
        <w:rPr>
          <w:bCs/>
          <w:sz w:val="26"/>
          <w:szCs w:val="26"/>
        </w:rPr>
        <w:t>от 27.02.2018 № 8</w:t>
      </w:r>
      <w:r w:rsidR="00A53735" w:rsidRPr="008C0BDD">
        <w:rPr>
          <w:sz w:val="26"/>
          <w:szCs w:val="26"/>
        </w:rPr>
        <w:t xml:space="preserve"> </w:t>
      </w:r>
      <w:r w:rsidRPr="008C0BDD">
        <w:rPr>
          <w:sz w:val="26"/>
          <w:szCs w:val="26"/>
        </w:rPr>
        <w:t>«О</w:t>
      </w:r>
      <w:r w:rsidR="001F073D" w:rsidRPr="008C0BDD">
        <w:rPr>
          <w:sz w:val="26"/>
          <w:szCs w:val="26"/>
        </w:rPr>
        <w:t xml:space="preserve"> внесении изменения в решение Первомайского районного Совета народных депутатов от 31.01.2012 № 3 </w:t>
      </w:r>
      <w:r w:rsidR="001F073D" w:rsidRPr="008C0BDD">
        <w:rPr>
          <w:bCs/>
          <w:sz w:val="26"/>
          <w:szCs w:val="26"/>
        </w:rPr>
        <w:t>«</w:t>
      </w:r>
      <w:r w:rsidRPr="008C0BDD">
        <w:rPr>
          <w:bCs/>
          <w:sz w:val="26"/>
          <w:szCs w:val="26"/>
        </w:rPr>
        <w:t>О</w:t>
      </w:r>
      <w:r w:rsidR="002A0F7B" w:rsidRPr="008C0BDD">
        <w:rPr>
          <w:bCs/>
          <w:sz w:val="26"/>
          <w:szCs w:val="26"/>
        </w:rPr>
        <w:t xml:space="preserve"> положении о К</w:t>
      </w:r>
      <w:r w:rsidR="001F073D" w:rsidRPr="008C0BDD">
        <w:rPr>
          <w:bCs/>
          <w:sz w:val="26"/>
          <w:szCs w:val="26"/>
        </w:rPr>
        <w:t>омитете по управлению муниципальным имуществом и земельными отношениями администрации Первомайского района</w:t>
      </w:r>
      <w:r w:rsidRPr="008C0BDD">
        <w:rPr>
          <w:bCs/>
          <w:sz w:val="26"/>
          <w:szCs w:val="26"/>
        </w:rPr>
        <w:t>»</w:t>
      </w:r>
      <w:r w:rsidR="00A53735" w:rsidRPr="008C0BDD">
        <w:rPr>
          <w:bCs/>
          <w:sz w:val="26"/>
          <w:szCs w:val="26"/>
        </w:rPr>
        <w:t>.</w:t>
      </w:r>
    </w:p>
    <w:p w:rsidR="00A03874" w:rsidRPr="008C0BDD" w:rsidRDefault="00A03874" w:rsidP="001F073D">
      <w:pPr>
        <w:ind w:firstLine="709"/>
        <w:jc w:val="both"/>
        <w:rPr>
          <w:bCs/>
          <w:sz w:val="26"/>
          <w:szCs w:val="26"/>
        </w:rPr>
      </w:pPr>
    </w:p>
    <w:p w:rsidR="00E7710F" w:rsidRPr="008C0BDD" w:rsidRDefault="001F073D" w:rsidP="00A03874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8C0BDD">
        <w:rPr>
          <w:sz w:val="26"/>
          <w:szCs w:val="26"/>
        </w:rPr>
        <w:lastRenderedPageBreak/>
        <w:t>4</w:t>
      </w:r>
      <w:r w:rsidR="00A03874">
        <w:rPr>
          <w:sz w:val="26"/>
          <w:szCs w:val="26"/>
        </w:rPr>
        <w:t xml:space="preserve">. </w:t>
      </w:r>
      <w:r w:rsidR="00A03874">
        <w:rPr>
          <w:sz w:val="26"/>
          <w:szCs w:val="26"/>
        </w:rPr>
        <w:tab/>
      </w:r>
      <w:r w:rsidR="002D4C82" w:rsidRPr="008C0BDD">
        <w:rPr>
          <w:sz w:val="26"/>
          <w:szCs w:val="26"/>
        </w:rPr>
        <w:t>О</w:t>
      </w:r>
      <w:r w:rsidR="003518CD" w:rsidRPr="008C0BDD">
        <w:rPr>
          <w:sz w:val="26"/>
          <w:szCs w:val="26"/>
        </w:rPr>
        <w:t>бнар</w:t>
      </w:r>
      <w:r w:rsidR="00A4729B" w:rsidRPr="008C0BDD">
        <w:rPr>
          <w:sz w:val="26"/>
          <w:szCs w:val="26"/>
        </w:rPr>
        <w:t xml:space="preserve">одовать </w:t>
      </w:r>
      <w:r w:rsidR="00A03874">
        <w:rPr>
          <w:sz w:val="26"/>
          <w:szCs w:val="26"/>
        </w:rPr>
        <w:t>настоящее решение</w:t>
      </w:r>
      <w:r w:rsidR="003518CD" w:rsidRPr="008C0BDD">
        <w:rPr>
          <w:sz w:val="26"/>
          <w:szCs w:val="26"/>
        </w:rPr>
        <w:t xml:space="preserve"> </w:t>
      </w:r>
      <w:r w:rsidR="00765581" w:rsidRPr="008C0BDD">
        <w:rPr>
          <w:sz w:val="26"/>
          <w:szCs w:val="26"/>
        </w:rPr>
        <w:t>на официальном интернет-сайте (</w:t>
      </w:r>
      <w:hyperlink r:id="rId8" w:history="1">
        <w:r w:rsidR="00765581" w:rsidRPr="008C0BDD">
          <w:rPr>
            <w:rStyle w:val="a7"/>
            <w:sz w:val="26"/>
            <w:szCs w:val="26"/>
            <w:lang w:val="en-US"/>
          </w:rPr>
          <w:t>www</w:t>
        </w:r>
        <w:r w:rsidR="00765581" w:rsidRPr="008C0BDD">
          <w:rPr>
            <w:rStyle w:val="a7"/>
            <w:sz w:val="26"/>
            <w:szCs w:val="26"/>
          </w:rPr>
          <w:t>.</w:t>
        </w:r>
        <w:r w:rsidR="00765581" w:rsidRPr="008C0BDD">
          <w:rPr>
            <w:rStyle w:val="a7"/>
            <w:sz w:val="26"/>
            <w:szCs w:val="26"/>
            <w:lang w:val="en-US"/>
          </w:rPr>
          <w:t>perv</w:t>
        </w:r>
        <w:r w:rsidR="00765581" w:rsidRPr="008C0BDD">
          <w:rPr>
            <w:rStyle w:val="a7"/>
            <w:sz w:val="26"/>
            <w:szCs w:val="26"/>
          </w:rPr>
          <w:t>-</w:t>
        </w:r>
        <w:r w:rsidR="00765581" w:rsidRPr="008C0BDD">
          <w:rPr>
            <w:rStyle w:val="a7"/>
            <w:sz w:val="26"/>
            <w:szCs w:val="26"/>
            <w:lang w:val="en-US"/>
          </w:rPr>
          <w:t>alt</w:t>
        </w:r>
        <w:r w:rsidR="00765581" w:rsidRPr="008C0BDD">
          <w:rPr>
            <w:rStyle w:val="a7"/>
            <w:sz w:val="26"/>
            <w:szCs w:val="26"/>
          </w:rPr>
          <w:t>.</w:t>
        </w:r>
        <w:r w:rsidR="00765581" w:rsidRPr="008C0BDD">
          <w:rPr>
            <w:rStyle w:val="a7"/>
            <w:sz w:val="26"/>
            <w:szCs w:val="26"/>
            <w:lang w:val="en-US"/>
          </w:rPr>
          <w:t>ru</w:t>
        </w:r>
      </w:hyperlink>
      <w:r w:rsidR="00765581" w:rsidRPr="008C0BDD">
        <w:rPr>
          <w:sz w:val="26"/>
          <w:szCs w:val="26"/>
        </w:rPr>
        <w:t xml:space="preserve">) </w:t>
      </w:r>
      <w:r w:rsidR="00A03874" w:rsidRPr="008C0BDD">
        <w:rPr>
          <w:sz w:val="26"/>
          <w:szCs w:val="26"/>
        </w:rPr>
        <w:t xml:space="preserve">и информационном стенде </w:t>
      </w:r>
      <w:r w:rsidR="00765581" w:rsidRPr="008C0BDD">
        <w:rPr>
          <w:sz w:val="26"/>
          <w:szCs w:val="26"/>
        </w:rPr>
        <w:t>администрации Первомайского района</w:t>
      </w:r>
      <w:r w:rsidR="002D4C82" w:rsidRPr="008C0BDD">
        <w:rPr>
          <w:sz w:val="26"/>
          <w:szCs w:val="26"/>
        </w:rPr>
        <w:t>.</w:t>
      </w:r>
    </w:p>
    <w:p w:rsidR="00DC6222" w:rsidRPr="008C0BDD" w:rsidRDefault="001F073D" w:rsidP="00DC622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C0BDD">
        <w:rPr>
          <w:sz w:val="26"/>
          <w:szCs w:val="26"/>
        </w:rPr>
        <w:t>5</w:t>
      </w:r>
      <w:r w:rsidR="00E7710F" w:rsidRPr="008C0BDD">
        <w:rPr>
          <w:sz w:val="26"/>
          <w:szCs w:val="26"/>
        </w:rPr>
        <w:t xml:space="preserve">. </w:t>
      </w:r>
      <w:r w:rsidR="00DC6222" w:rsidRPr="008C0BDD">
        <w:rPr>
          <w:sz w:val="26"/>
          <w:szCs w:val="26"/>
        </w:rPr>
        <w:t>Конт</w:t>
      </w:r>
      <w:r w:rsidR="00A4729B" w:rsidRPr="008C0BDD">
        <w:rPr>
          <w:sz w:val="26"/>
          <w:szCs w:val="26"/>
        </w:rPr>
        <w:t>роль за исполнением настоящего р</w:t>
      </w:r>
      <w:r w:rsidR="00DC6222" w:rsidRPr="008C0BDD">
        <w:rPr>
          <w:sz w:val="26"/>
          <w:szCs w:val="26"/>
        </w:rPr>
        <w:t xml:space="preserve">ешения возложить на постоянную комиссию </w:t>
      </w:r>
      <w:r w:rsidR="00DC6222" w:rsidRPr="008C0BDD">
        <w:rPr>
          <w:sz w:val="26"/>
          <w:szCs w:val="26"/>
          <w:shd w:val="clear" w:color="auto" w:fill="FFFFFF"/>
        </w:rPr>
        <w:t>по</w:t>
      </w:r>
      <w:r w:rsidR="00DC6222" w:rsidRPr="008C0BDD">
        <w:rPr>
          <w:rStyle w:val="apple-converted-space"/>
          <w:sz w:val="26"/>
          <w:szCs w:val="26"/>
          <w:shd w:val="clear" w:color="auto" w:fill="FFFFFF"/>
        </w:rPr>
        <w:t> </w:t>
      </w:r>
      <w:r w:rsidR="00DC6222" w:rsidRPr="008C0BDD">
        <w:rPr>
          <w:spacing w:val="-12"/>
          <w:sz w:val="26"/>
          <w:szCs w:val="26"/>
          <w:shd w:val="clear" w:color="auto" w:fill="FFFFFF"/>
        </w:rPr>
        <w:t>вопросам</w:t>
      </w:r>
      <w:r w:rsidR="00DC6222" w:rsidRPr="008C0BDD">
        <w:rPr>
          <w:sz w:val="26"/>
          <w:szCs w:val="26"/>
          <w:shd w:val="clear" w:color="auto" w:fill="FFFFFF"/>
        </w:rPr>
        <w:t> экономики, соб</w:t>
      </w:r>
      <w:r w:rsidR="007B52CB" w:rsidRPr="008C0BDD">
        <w:rPr>
          <w:sz w:val="26"/>
          <w:szCs w:val="26"/>
          <w:shd w:val="clear" w:color="auto" w:fill="FFFFFF"/>
        </w:rPr>
        <w:t>ственности, сельского хозяйства</w:t>
      </w:r>
      <w:r w:rsidR="00DC6222" w:rsidRPr="008C0BDD">
        <w:rPr>
          <w:sz w:val="26"/>
          <w:szCs w:val="26"/>
          <w:shd w:val="clear" w:color="auto" w:fill="FFFFFF"/>
        </w:rPr>
        <w:t xml:space="preserve"> и землепользования</w:t>
      </w:r>
      <w:r w:rsidR="00DC6222" w:rsidRPr="008C0BDD">
        <w:rPr>
          <w:sz w:val="26"/>
          <w:szCs w:val="26"/>
        </w:rPr>
        <w:t xml:space="preserve"> (</w:t>
      </w:r>
      <w:r w:rsidRPr="008C0BDD">
        <w:rPr>
          <w:sz w:val="26"/>
          <w:szCs w:val="26"/>
        </w:rPr>
        <w:t>Мещерякова Н.П.</w:t>
      </w:r>
      <w:r w:rsidR="00DC6222" w:rsidRPr="008C0BDD">
        <w:rPr>
          <w:sz w:val="26"/>
          <w:szCs w:val="26"/>
        </w:rPr>
        <w:t xml:space="preserve">).   </w:t>
      </w:r>
    </w:p>
    <w:p w:rsidR="00DC6222" w:rsidRPr="008C0BDD" w:rsidRDefault="00DC6222" w:rsidP="00DC6222">
      <w:pPr>
        <w:ind w:firstLine="709"/>
        <w:jc w:val="both"/>
        <w:rPr>
          <w:b/>
          <w:sz w:val="26"/>
          <w:szCs w:val="26"/>
        </w:rPr>
      </w:pPr>
    </w:p>
    <w:p w:rsidR="00DC6222" w:rsidRPr="008C0BDD" w:rsidRDefault="00DC6222" w:rsidP="00DC6222">
      <w:pPr>
        <w:jc w:val="both"/>
        <w:rPr>
          <w:sz w:val="26"/>
          <w:szCs w:val="26"/>
        </w:rPr>
      </w:pPr>
      <w:r w:rsidRPr="008C0BDD">
        <w:rPr>
          <w:sz w:val="26"/>
          <w:szCs w:val="26"/>
        </w:rPr>
        <w:t xml:space="preserve"> </w:t>
      </w:r>
      <w:r w:rsidRPr="008C0BDD">
        <w:rPr>
          <w:sz w:val="26"/>
          <w:szCs w:val="26"/>
        </w:rPr>
        <w:tab/>
      </w:r>
    </w:p>
    <w:p w:rsidR="00DC6222" w:rsidRPr="008C0BDD" w:rsidRDefault="00DC6222" w:rsidP="00DC6222">
      <w:pPr>
        <w:jc w:val="both"/>
        <w:rPr>
          <w:sz w:val="26"/>
          <w:szCs w:val="26"/>
        </w:rPr>
      </w:pPr>
    </w:p>
    <w:p w:rsidR="00DC6222" w:rsidRPr="008C0BDD" w:rsidRDefault="00DC6222" w:rsidP="00DC6222">
      <w:pPr>
        <w:rPr>
          <w:sz w:val="26"/>
          <w:szCs w:val="26"/>
        </w:rPr>
      </w:pPr>
      <w:r w:rsidRPr="008C0BDD">
        <w:rPr>
          <w:sz w:val="26"/>
          <w:szCs w:val="26"/>
        </w:rPr>
        <w:t xml:space="preserve">Председатель  районного Собрания депутатов       </w:t>
      </w:r>
      <w:r w:rsidR="006C1712" w:rsidRPr="008C0BDD">
        <w:rPr>
          <w:sz w:val="26"/>
          <w:szCs w:val="26"/>
        </w:rPr>
        <w:t xml:space="preserve">        </w:t>
      </w:r>
      <w:r w:rsidRPr="008C0BDD">
        <w:rPr>
          <w:sz w:val="26"/>
          <w:szCs w:val="26"/>
        </w:rPr>
        <w:t xml:space="preserve">                  Ю.А. Фролова</w:t>
      </w:r>
    </w:p>
    <w:p w:rsidR="00ED3709" w:rsidRPr="008C0BDD" w:rsidRDefault="00ED3709" w:rsidP="00DC6222">
      <w:pPr>
        <w:rPr>
          <w:sz w:val="26"/>
          <w:szCs w:val="26"/>
        </w:rPr>
      </w:pPr>
    </w:p>
    <w:p w:rsidR="00ED3709" w:rsidRPr="008C0BDD" w:rsidRDefault="00ED3709" w:rsidP="00DC6222">
      <w:pPr>
        <w:rPr>
          <w:sz w:val="26"/>
          <w:szCs w:val="26"/>
        </w:rPr>
      </w:pPr>
    </w:p>
    <w:p w:rsidR="00ED3709" w:rsidRPr="008C0BDD" w:rsidRDefault="00ED3709" w:rsidP="00DC6222">
      <w:pPr>
        <w:rPr>
          <w:sz w:val="26"/>
          <w:szCs w:val="26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8C0BDD" w:rsidRDefault="008C0BDD" w:rsidP="00DC6222">
      <w:pPr>
        <w:rPr>
          <w:sz w:val="28"/>
          <w:szCs w:val="28"/>
        </w:rPr>
      </w:pPr>
    </w:p>
    <w:p w:rsidR="008C0BDD" w:rsidRDefault="008C0BDD" w:rsidP="00DC6222">
      <w:pPr>
        <w:rPr>
          <w:sz w:val="28"/>
          <w:szCs w:val="28"/>
        </w:rPr>
      </w:pPr>
    </w:p>
    <w:p w:rsidR="008C0BDD" w:rsidRDefault="008C0BDD" w:rsidP="00DC6222">
      <w:pPr>
        <w:rPr>
          <w:sz w:val="28"/>
          <w:szCs w:val="28"/>
        </w:rPr>
      </w:pPr>
    </w:p>
    <w:p w:rsidR="008C0BDD" w:rsidRDefault="008C0BDD" w:rsidP="00DC6222">
      <w:pPr>
        <w:rPr>
          <w:sz w:val="28"/>
          <w:szCs w:val="28"/>
        </w:rPr>
      </w:pPr>
    </w:p>
    <w:p w:rsidR="00A03874" w:rsidRDefault="00A03874" w:rsidP="00DC6222">
      <w:pPr>
        <w:rPr>
          <w:sz w:val="28"/>
          <w:szCs w:val="28"/>
        </w:rPr>
      </w:pPr>
    </w:p>
    <w:p w:rsidR="00A03874" w:rsidRDefault="00A03874" w:rsidP="00DC6222">
      <w:pPr>
        <w:rPr>
          <w:sz w:val="28"/>
          <w:szCs w:val="28"/>
        </w:rPr>
      </w:pPr>
    </w:p>
    <w:p w:rsidR="008C0BDD" w:rsidRDefault="008C0BDD" w:rsidP="00DC6222">
      <w:pPr>
        <w:rPr>
          <w:sz w:val="28"/>
          <w:szCs w:val="28"/>
        </w:rPr>
      </w:pPr>
    </w:p>
    <w:p w:rsidR="008C0BDD" w:rsidRDefault="008C0BDD" w:rsidP="00DC6222">
      <w:pPr>
        <w:rPr>
          <w:sz w:val="28"/>
          <w:szCs w:val="28"/>
        </w:rPr>
      </w:pPr>
    </w:p>
    <w:p w:rsidR="008C0BDD" w:rsidRDefault="008C0BDD" w:rsidP="00DC6222">
      <w:pPr>
        <w:rPr>
          <w:sz w:val="28"/>
          <w:szCs w:val="28"/>
        </w:rPr>
      </w:pPr>
    </w:p>
    <w:p w:rsidR="008C0BDD" w:rsidRDefault="008C0BDD" w:rsidP="00DC6222">
      <w:pPr>
        <w:rPr>
          <w:sz w:val="28"/>
          <w:szCs w:val="28"/>
        </w:rPr>
      </w:pPr>
    </w:p>
    <w:p w:rsidR="00ED3709" w:rsidRDefault="00ED3709" w:rsidP="00DC6222">
      <w:pPr>
        <w:rPr>
          <w:sz w:val="28"/>
          <w:szCs w:val="28"/>
        </w:rPr>
      </w:pPr>
    </w:p>
    <w:p w:rsidR="00ED3709" w:rsidRPr="008C0BDD" w:rsidRDefault="003518E3" w:rsidP="00ED3709">
      <w:pPr>
        <w:jc w:val="right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82.8pt;margin-top:-24.65pt;width:196.45pt;height:7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8C0BDD" w:rsidRPr="00B11763" w:rsidRDefault="008C0BDD" w:rsidP="008C0BDD">
                  <w:pPr>
                    <w:rPr>
                      <w:szCs w:val="24"/>
                    </w:rPr>
                  </w:pPr>
                  <w:r w:rsidRPr="00B11763">
                    <w:rPr>
                      <w:szCs w:val="24"/>
                    </w:rPr>
                    <w:t>ПРИНЯТ</w:t>
                  </w:r>
                </w:p>
                <w:p w:rsidR="008C0BDD" w:rsidRPr="00B11763" w:rsidRDefault="008C0BDD" w:rsidP="008C0BDD">
                  <w:pPr>
                    <w:jc w:val="both"/>
                    <w:rPr>
                      <w:szCs w:val="24"/>
                    </w:rPr>
                  </w:pPr>
                  <w:r w:rsidRPr="00B11763">
                    <w:rPr>
                      <w:szCs w:val="24"/>
                    </w:rPr>
                    <w:t>решением Первомайского</w:t>
                  </w:r>
                </w:p>
                <w:p w:rsidR="008C0BDD" w:rsidRPr="00B11763" w:rsidRDefault="008C0BDD" w:rsidP="008C0BDD">
                  <w:pPr>
                    <w:jc w:val="both"/>
                    <w:rPr>
                      <w:szCs w:val="24"/>
                    </w:rPr>
                  </w:pPr>
                  <w:r w:rsidRPr="00B11763">
                    <w:rPr>
                      <w:szCs w:val="24"/>
                    </w:rPr>
                    <w:t>районного Собрания депутатов</w:t>
                  </w:r>
                </w:p>
                <w:p w:rsidR="008C0BDD" w:rsidRPr="00E3496F" w:rsidRDefault="008C0BDD" w:rsidP="008C0BDD">
                  <w:pPr>
                    <w:jc w:val="both"/>
                    <w:rPr>
                      <w:szCs w:val="24"/>
                    </w:rPr>
                  </w:pPr>
                  <w:r w:rsidRPr="00E3496F">
                    <w:rPr>
                      <w:szCs w:val="24"/>
                    </w:rPr>
                    <w:t xml:space="preserve">от </w:t>
                  </w:r>
                  <w:r w:rsidR="007D4795">
                    <w:rPr>
                      <w:iCs/>
                      <w:szCs w:val="24"/>
                    </w:rPr>
                    <w:t>25.02.2020</w:t>
                  </w:r>
                  <w:r w:rsidRPr="00E3496F">
                    <w:rPr>
                      <w:szCs w:val="24"/>
                    </w:rPr>
                    <w:t xml:space="preserve"> № </w:t>
                  </w:r>
                  <w:r w:rsidR="007D4795">
                    <w:rPr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ED3709" w:rsidRPr="008C0BDD" w:rsidRDefault="00ED3709" w:rsidP="00ED3709">
      <w:pPr>
        <w:tabs>
          <w:tab w:val="left" w:pos="567"/>
        </w:tabs>
        <w:ind w:left="567"/>
        <w:jc w:val="center"/>
        <w:rPr>
          <w:b/>
          <w:iCs/>
          <w:szCs w:val="24"/>
        </w:rPr>
      </w:pPr>
    </w:p>
    <w:p w:rsidR="004D31AE" w:rsidRPr="008C0BDD" w:rsidRDefault="004D31AE" w:rsidP="00ED3709">
      <w:pPr>
        <w:tabs>
          <w:tab w:val="left" w:pos="567"/>
        </w:tabs>
        <w:ind w:left="567"/>
        <w:jc w:val="center"/>
        <w:rPr>
          <w:b/>
          <w:iCs/>
          <w:szCs w:val="24"/>
        </w:rPr>
      </w:pPr>
    </w:p>
    <w:p w:rsidR="008C0BDD" w:rsidRDefault="008C0BDD" w:rsidP="00ED3709">
      <w:pPr>
        <w:tabs>
          <w:tab w:val="left" w:pos="567"/>
        </w:tabs>
        <w:ind w:left="567"/>
        <w:jc w:val="center"/>
        <w:rPr>
          <w:b/>
          <w:iCs/>
          <w:szCs w:val="24"/>
        </w:rPr>
      </w:pPr>
    </w:p>
    <w:p w:rsidR="008C0BDD" w:rsidRDefault="008C0BDD" w:rsidP="00ED3709">
      <w:pPr>
        <w:tabs>
          <w:tab w:val="left" w:pos="567"/>
        </w:tabs>
        <w:ind w:left="567"/>
        <w:jc w:val="center"/>
        <w:rPr>
          <w:b/>
          <w:iCs/>
          <w:szCs w:val="24"/>
        </w:rPr>
      </w:pPr>
    </w:p>
    <w:p w:rsidR="00ED3709" w:rsidRPr="008C0BDD" w:rsidRDefault="00ED3709" w:rsidP="00ED3709">
      <w:pPr>
        <w:tabs>
          <w:tab w:val="left" w:pos="567"/>
        </w:tabs>
        <w:ind w:left="567"/>
        <w:jc w:val="center"/>
        <w:rPr>
          <w:b/>
          <w:iCs/>
          <w:szCs w:val="24"/>
        </w:rPr>
      </w:pPr>
      <w:r w:rsidRPr="008C0BDD">
        <w:rPr>
          <w:b/>
          <w:iCs/>
          <w:szCs w:val="24"/>
        </w:rPr>
        <w:t>НОРМАТИВНЫЙ ПРАВОВОЙ АКТ</w:t>
      </w:r>
    </w:p>
    <w:p w:rsidR="00ED3709" w:rsidRPr="008C0BDD" w:rsidRDefault="00ED3709" w:rsidP="00ED3709">
      <w:pPr>
        <w:jc w:val="center"/>
        <w:rPr>
          <w:szCs w:val="24"/>
        </w:rPr>
      </w:pPr>
      <w:r w:rsidRPr="008C0BDD">
        <w:rPr>
          <w:szCs w:val="24"/>
        </w:rPr>
        <w:t>«О Положении о</w:t>
      </w:r>
      <w:r w:rsidR="00694108" w:rsidRPr="008C0BDD">
        <w:rPr>
          <w:szCs w:val="24"/>
        </w:rPr>
        <w:t xml:space="preserve"> К</w:t>
      </w:r>
      <w:r w:rsidRPr="008C0BDD">
        <w:rPr>
          <w:szCs w:val="24"/>
        </w:rPr>
        <w:t xml:space="preserve">омитете по управлению муниципальным имуществом и земельным отношениям администрации Первомайского района» </w:t>
      </w:r>
    </w:p>
    <w:p w:rsidR="00ED3709" w:rsidRPr="008C0BDD" w:rsidRDefault="00ED3709" w:rsidP="00ED3709">
      <w:pPr>
        <w:jc w:val="center"/>
        <w:rPr>
          <w:szCs w:val="24"/>
        </w:rPr>
      </w:pPr>
    </w:p>
    <w:p w:rsidR="004D31AE" w:rsidRPr="008C0BDD" w:rsidRDefault="004D31AE" w:rsidP="004D31AE">
      <w:pPr>
        <w:jc w:val="center"/>
        <w:rPr>
          <w:b/>
          <w:szCs w:val="24"/>
        </w:rPr>
      </w:pPr>
      <w:r w:rsidRPr="008C0BDD">
        <w:rPr>
          <w:b/>
          <w:szCs w:val="24"/>
        </w:rPr>
        <w:t>Статья 1. Общие положения</w:t>
      </w:r>
    </w:p>
    <w:p w:rsidR="004914ED" w:rsidRPr="008C0BDD" w:rsidRDefault="00780CA8" w:rsidP="00780CA8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="004D31AE" w:rsidRPr="008C0BDD">
        <w:rPr>
          <w:szCs w:val="24"/>
        </w:rPr>
        <w:t>Комитет по управлению муниципальным имуществом и земельным отношениям администрации</w:t>
      </w:r>
      <w:r w:rsidR="00BF465B" w:rsidRPr="008C0BDD">
        <w:rPr>
          <w:szCs w:val="24"/>
        </w:rPr>
        <w:t xml:space="preserve"> Первомайского района (далее – </w:t>
      </w:r>
      <w:r w:rsidR="00853D05" w:rsidRPr="008C0BDD">
        <w:rPr>
          <w:szCs w:val="24"/>
        </w:rPr>
        <w:t>К</w:t>
      </w:r>
      <w:r w:rsidR="004D31AE" w:rsidRPr="008C0BDD">
        <w:rPr>
          <w:szCs w:val="24"/>
        </w:rPr>
        <w:t xml:space="preserve">омитет в соответствующем падеже) создан для осуществления полномочий администрации Первомайского района Алтайского края (далее – администрация Первомайского района в соответствующем падеже) в сфере </w:t>
      </w:r>
      <w:r w:rsidR="004D31AE" w:rsidRPr="008C0BDD">
        <w:rPr>
          <w:color w:val="000000"/>
          <w:szCs w:val="24"/>
        </w:rPr>
        <w:t xml:space="preserve">земельно-имущественных </w:t>
      </w:r>
      <w:r w:rsidR="008A7FA9" w:rsidRPr="008C0BDD">
        <w:rPr>
          <w:color w:val="000000"/>
          <w:szCs w:val="24"/>
        </w:rPr>
        <w:t xml:space="preserve">и жилищных </w:t>
      </w:r>
      <w:r w:rsidR="004D31AE" w:rsidRPr="008C0BDD">
        <w:rPr>
          <w:color w:val="000000"/>
          <w:szCs w:val="24"/>
        </w:rPr>
        <w:t xml:space="preserve">отношений. </w:t>
      </w:r>
      <w:r w:rsidR="004914ED" w:rsidRPr="008C0BDD">
        <w:rPr>
          <w:szCs w:val="24"/>
        </w:rPr>
        <w:t xml:space="preserve">Комитет является органом администрации Первомайского района Алтайского края. </w:t>
      </w:r>
    </w:p>
    <w:p w:rsidR="004D31AE" w:rsidRPr="008C0BDD" w:rsidRDefault="00780CA8" w:rsidP="00780CA8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</w:r>
      <w:r w:rsidR="004D31AE" w:rsidRPr="008C0BDD">
        <w:rPr>
          <w:color w:val="000000"/>
          <w:szCs w:val="24"/>
        </w:rPr>
        <w:t>Комитет в своей деятельности руково</w:t>
      </w:r>
      <w:r w:rsidR="004D31AE" w:rsidRPr="008C0BDD">
        <w:rPr>
          <w:szCs w:val="24"/>
        </w:rPr>
        <w:t xml:space="preserve">дствуется Конституцией Российской Федерации, федеральными законами, другими нормативными правовыми актами органов государственной власти Российской Федерации, Алтайского края и Первомайского района, Уставом муниципального образования Первомайский район и настоящим  Положением. </w:t>
      </w:r>
    </w:p>
    <w:p w:rsidR="004D31AE" w:rsidRPr="008C0BDD" w:rsidRDefault="00780CA8" w:rsidP="00780CA8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 w:rsidR="004D31AE" w:rsidRPr="008C0BDD">
        <w:rPr>
          <w:szCs w:val="24"/>
        </w:rPr>
        <w:t>Комитет осуществляет свою деятельность во взаимодействии с органами государственной власти, органами местного самоуправления и иными организациями.</w:t>
      </w:r>
    </w:p>
    <w:p w:rsidR="004D31AE" w:rsidRPr="008C0BDD" w:rsidRDefault="00780CA8" w:rsidP="00780CA8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="004D31AE" w:rsidRPr="008C0BDD">
        <w:rPr>
          <w:color w:val="000000"/>
          <w:szCs w:val="24"/>
        </w:rPr>
        <w:t>Комитет является муниципальным казенным учреждением.</w:t>
      </w:r>
    </w:p>
    <w:p w:rsidR="004D31AE" w:rsidRPr="008C0BDD" w:rsidRDefault="00780CA8" w:rsidP="00780CA8">
      <w:pPr>
        <w:ind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="004D31AE" w:rsidRPr="008C0BDD">
        <w:rPr>
          <w:szCs w:val="24"/>
        </w:rPr>
        <w:t>Комитет обладает правами юридического лица, имеет расчетный счет, открытый в установленном порядке, штампы, печать и бланки с изображением герба Первомайского района со своим наименованием.</w:t>
      </w:r>
    </w:p>
    <w:p w:rsidR="004D31AE" w:rsidRPr="008C0BDD" w:rsidRDefault="00780CA8" w:rsidP="00780CA8">
      <w:pPr>
        <w:ind w:firstLine="567"/>
        <w:jc w:val="both"/>
        <w:rPr>
          <w:szCs w:val="24"/>
        </w:rPr>
      </w:pPr>
      <w:r>
        <w:rPr>
          <w:szCs w:val="24"/>
        </w:rPr>
        <w:t xml:space="preserve">6. </w:t>
      </w:r>
      <w:r w:rsidR="004D31AE" w:rsidRPr="008C0BDD">
        <w:rPr>
          <w:szCs w:val="24"/>
        </w:rPr>
        <w:t>Комитет вправе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4D31AE" w:rsidRPr="008C0BDD" w:rsidRDefault="00780CA8" w:rsidP="00780CA8">
      <w:pPr>
        <w:ind w:firstLine="567"/>
        <w:jc w:val="both"/>
        <w:rPr>
          <w:szCs w:val="24"/>
        </w:rPr>
      </w:pPr>
      <w:r>
        <w:rPr>
          <w:szCs w:val="24"/>
        </w:rPr>
        <w:t xml:space="preserve">7. </w:t>
      </w:r>
      <w:r w:rsidR="004D31AE" w:rsidRPr="008C0BDD">
        <w:rPr>
          <w:szCs w:val="24"/>
        </w:rPr>
        <w:t>Комитет имеет краткое наименование – КУМИЗО.</w:t>
      </w:r>
    </w:p>
    <w:p w:rsidR="004D31AE" w:rsidRPr="008C0BDD" w:rsidRDefault="00780CA8" w:rsidP="00780CA8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4D31AE" w:rsidRPr="008C0BDD">
        <w:rPr>
          <w:szCs w:val="24"/>
        </w:rPr>
        <w:t xml:space="preserve">Юридический (фактический) адрес комитета: 658080, Алтайский край, г.Новоалтайск, ул. Деповская, 19а.  </w:t>
      </w:r>
    </w:p>
    <w:p w:rsidR="004D31AE" w:rsidRPr="008C0BDD" w:rsidRDefault="004D31AE" w:rsidP="004D31AE">
      <w:pPr>
        <w:jc w:val="center"/>
        <w:rPr>
          <w:b/>
          <w:szCs w:val="24"/>
        </w:rPr>
      </w:pPr>
    </w:p>
    <w:p w:rsidR="004D31AE" w:rsidRPr="008C0BDD" w:rsidRDefault="004D31AE" w:rsidP="004D31AE">
      <w:pPr>
        <w:jc w:val="center"/>
        <w:rPr>
          <w:b/>
          <w:szCs w:val="24"/>
        </w:rPr>
      </w:pPr>
      <w:r w:rsidRPr="008C0BDD">
        <w:rPr>
          <w:b/>
          <w:szCs w:val="24"/>
        </w:rPr>
        <w:t>Статья 2. Полномочия</w:t>
      </w:r>
      <w:r w:rsidR="002A0F7B" w:rsidRPr="008C0BDD">
        <w:rPr>
          <w:b/>
          <w:szCs w:val="24"/>
        </w:rPr>
        <w:t xml:space="preserve"> К</w:t>
      </w:r>
      <w:r w:rsidRPr="008C0BDD">
        <w:rPr>
          <w:b/>
          <w:szCs w:val="24"/>
        </w:rPr>
        <w:t>омитета</w:t>
      </w:r>
    </w:p>
    <w:p w:rsidR="004D31AE" w:rsidRPr="008C0BDD" w:rsidRDefault="004D31AE" w:rsidP="008C0BD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>1. Комитет наделяется следующими полномочиями и функциями в установленной сфере деятельности по вопросам управления и распоряжения муниципальным имуществом Первомайского района:</w:t>
      </w:r>
    </w:p>
    <w:p w:rsidR="004D31AE" w:rsidRPr="008C0BDD" w:rsidRDefault="004D31AE" w:rsidP="008C0BD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>1) осуществляет контроль за сохранностью и использованием муниципального имущества по назначению;</w:t>
      </w:r>
    </w:p>
    <w:p w:rsidR="004D31AE" w:rsidRPr="008C0BDD" w:rsidRDefault="004D31AE" w:rsidP="008C0BD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 xml:space="preserve">2) ведет перечень казны Первомайского района и реестр </w:t>
      </w:r>
      <w:r w:rsidR="00D70D8F" w:rsidRPr="008C0BDD">
        <w:rPr>
          <w:szCs w:val="24"/>
        </w:rPr>
        <w:t xml:space="preserve"> муниципального  имущества</w:t>
      </w:r>
      <w:r w:rsidRPr="008C0BDD">
        <w:rPr>
          <w:szCs w:val="24"/>
        </w:rPr>
        <w:t>, хозяйственных обществ с долей Первомайского района и земельных участков;</w:t>
      </w:r>
    </w:p>
    <w:p w:rsidR="004D31AE" w:rsidRPr="008C0BDD" w:rsidRDefault="004D31AE" w:rsidP="008C0BD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>3) организует проведение инвентаризации и оценки муниципального имущества;</w:t>
      </w:r>
    </w:p>
    <w:p w:rsidR="004D31AE" w:rsidRPr="008C0BDD" w:rsidRDefault="008C0BDD" w:rsidP="008C0BDD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</w:t>
      </w:r>
      <w:r w:rsidR="004D31AE" w:rsidRPr="008C0BDD">
        <w:rPr>
          <w:szCs w:val="24"/>
        </w:rPr>
        <w:t>) в установленном порядке готовит предложения по заключению, изменению и расторжению трудовых договоров с руководителями муниципальных унитарных предприятий;</w:t>
      </w:r>
    </w:p>
    <w:p w:rsidR="004D31AE" w:rsidRPr="008C0BDD" w:rsidRDefault="004D31AE" w:rsidP="008C0BD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>5) осуществляет закрепление муниципального имущества за муниципальными унитарными предприятиями на праве хозяйственного ведения;</w:t>
      </w:r>
    </w:p>
    <w:p w:rsidR="004D31AE" w:rsidRPr="008C0BDD" w:rsidRDefault="004D31AE" w:rsidP="008C0BD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>6) осуществляет закрепление муниципального имущества за муниципальными учреждениями на праве оперативного управления;</w:t>
      </w:r>
    </w:p>
    <w:p w:rsidR="004D31AE" w:rsidRPr="008C0BDD" w:rsidRDefault="008C0BDD" w:rsidP="008C0BDD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>
        <w:rPr>
          <w:szCs w:val="24"/>
        </w:rPr>
        <w:t>7</w:t>
      </w:r>
      <w:r w:rsidR="004D31AE" w:rsidRPr="008C0BDD">
        <w:rPr>
          <w:szCs w:val="24"/>
        </w:rPr>
        <w:t xml:space="preserve">) готовит предложения по созданию, реорганизации и ликвидации в установленном порядке </w:t>
      </w:r>
      <w:r w:rsidR="004D31AE" w:rsidRPr="008C0BDD">
        <w:rPr>
          <w:color w:val="000000"/>
          <w:szCs w:val="24"/>
        </w:rPr>
        <w:t>муниципальных предприятий;</w:t>
      </w:r>
    </w:p>
    <w:p w:rsidR="004D31AE" w:rsidRPr="008C0BDD" w:rsidRDefault="004D31AE" w:rsidP="008C0BD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 xml:space="preserve">8) готовит решения </w:t>
      </w:r>
      <w:r w:rsidRPr="008C0BDD">
        <w:rPr>
          <w:color w:val="000000"/>
          <w:szCs w:val="24"/>
        </w:rPr>
        <w:t xml:space="preserve">о согласовании продажи, </w:t>
      </w:r>
      <w:r w:rsidRPr="008C0BDD">
        <w:rPr>
          <w:szCs w:val="24"/>
        </w:rPr>
        <w:t xml:space="preserve">о совершении крупных сделок, а также согласовывает сделки, в совершении которых имеется заинтересованность руководителя </w:t>
      </w:r>
      <w:r w:rsidRPr="008C0BDD">
        <w:rPr>
          <w:szCs w:val="24"/>
        </w:rPr>
        <w:lastRenderedPageBreak/>
        <w:t>муниципального унитарного предприятия, если согласование таких сделок относится к его компетенции;</w:t>
      </w:r>
    </w:p>
    <w:p w:rsidR="004D31AE" w:rsidRPr="008C0BDD" w:rsidRDefault="008D6198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9</w:t>
      </w:r>
      <w:r w:rsidR="004D31AE" w:rsidRPr="008C0BDD">
        <w:rPr>
          <w:szCs w:val="24"/>
        </w:rPr>
        <w:t xml:space="preserve">) готовит решения о согласовании отчуждения муниципального недвижимого имущества, закрепленного на праве хозяйственного ведения и </w:t>
      </w:r>
      <w:r w:rsidR="004D31AE" w:rsidRPr="008C0BDD">
        <w:rPr>
          <w:color w:val="000000"/>
          <w:szCs w:val="24"/>
        </w:rPr>
        <w:t xml:space="preserve">оперативного управления, в </w:t>
      </w:r>
      <w:r w:rsidR="004D31AE" w:rsidRPr="008C0BDD">
        <w:rPr>
          <w:szCs w:val="24"/>
        </w:rPr>
        <w:t>пределах своей компетенции;</w:t>
      </w:r>
    </w:p>
    <w:p w:rsidR="004D31AE" w:rsidRPr="008C0BDD" w:rsidRDefault="008D6198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10</w:t>
      </w:r>
      <w:r w:rsidR="004D31AE" w:rsidRPr="008C0BDD">
        <w:rPr>
          <w:szCs w:val="24"/>
        </w:rPr>
        <w:t>) организовывает сдачу в аренду имущества, составляющего казну Первомайского района, согласовывает передачу в аренду муниципального имущества, закрепленного на праве оперативного управления за муниципальными учреждениями и муниципальными унитарными предприятиями на праве хозяйственного ведения, ведет реестр договоров аренды;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</w:t>
      </w:r>
      <w:r w:rsidR="008D6198">
        <w:rPr>
          <w:szCs w:val="24"/>
        </w:rPr>
        <w:t>1</w:t>
      </w:r>
      <w:r w:rsidRPr="008C0BDD">
        <w:rPr>
          <w:szCs w:val="24"/>
        </w:rPr>
        <w:t>) участвует в судах по взысканию не полученных в местный бюджет доходов от использования муниципального имущества по вопросам, связанным с нарушением порядка пользования собственностью Первомайского района;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</w:t>
      </w:r>
      <w:r w:rsidR="008D6198">
        <w:rPr>
          <w:szCs w:val="24"/>
        </w:rPr>
        <w:t>2</w:t>
      </w:r>
      <w:r w:rsidRPr="008C0BDD">
        <w:rPr>
          <w:szCs w:val="24"/>
        </w:rPr>
        <w:t>) осуществляет подготовку проекта прогнозного плана (программы) приватизации муниципального имущества Первомайского района;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</w:t>
      </w:r>
      <w:r w:rsidR="008D6198">
        <w:rPr>
          <w:szCs w:val="24"/>
        </w:rPr>
        <w:t>3</w:t>
      </w:r>
      <w:r w:rsidRPr="008C0BDD">
        <w:rPr>
          <w:szCs w:val="24"/>
        </w:rPr>
        <w:t>) обеспечивает реализацию прогнозного плана (программы) приватизации муниципального имущества;</w:t>
      </w:r>
    </w:p>
    <w:p w:rsidR="004D31AE" w:rsidRPr="008C0BDD" w:rsidRDefault="008D6198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14</w:t>
      </w:r>
      <w:r w:rsidR="004D31AE" w:rsidRPr="008C0BDD">
        <w:rPr>
          <w:szCs w:val="24"/>
        </w:rPr>
        <w:t>) в соответствии с прогнозным планом (программой) приватизации муниципального имущества принимает в пределах своей компетенции решение об условиях приватизации муниципального имущества, выступает продавцом муниципального имущества;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</w:t>
      </w:r>
      <w:r w:rsidR="008D6198">
        <w:rPr>
          <w:szCs w:val="24"/>
        </w:rPr>
        <w:t>5</w:t>
      </w:r>
      <w:r w:rsidRPr="008C0BDD">
        <w:rPr>
          <w:szCs w:val="24"/>
        </w:rPr>
        <w:t>) запрашивает и получает сведения, необходимые для осуществления полномочий по вопросам несостоятельности (банкротства);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</w:t>
      </w:r>
      <w:r w:rsidR="008D6198">
        <w:rPr>
          <w:szCs w:val="24"/>
        </w:rPr>
        <w:t>6</w:t>
      </w:r>
      <w:r w:rsidRPr="008C0BDD">
        <w:rPr>
          <w:szCs w:val="24"/>
        </w:rPr>
        <w:t>) в рамках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Первомайском Районе» осуществляет расходы на соде</w:t>
      </w:r>
      <w:r w:rsidR="008E6E70" w:rsidRPr="008C0BDD">
        <w:rPr>
          <w:szCs w:val="24"/>
        </w:rPr>
        <w:t>ржание муниципального имущества</w:t>
      </w:r>
      <w:r w:rsidRPr="008C0BDD">
        <w:rPr>
          <w:szCs w:val="24"/>
        </w:rPr>
        <w:t>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</w:t>
      </w:r>
      <w:r w:rsidR="008D6198">
        <w:rPr>
          <w:szCs w:val="24"/>
        </w:rPr>
        <w:t>7</w:t>
      </w:r>
      <w:r w:rsidRPr="008C0BDD">
        <w:rPr>
          <w:szCs w:val="24"/>
        </w:rPr>
        <w:t xml:space="preserve">) осуществляет иные полномочия в соответствии с Федеральными законами, законами Алтайского края и нормативными правовыми актами органов местного самоуправления. 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2. Комитет наделяется следующими полномочиями и функциями в установленной сфере деятельности по вопросам регулирования земельных отношений:</w:t>
      </w:r>
    </w:p>
    <w:p w:rsidR="004D31AE" w:rsidRPr="008C0BDD" w:rsidRDefault="008C0BDD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</w:t>
      </w:r>
      <w:r w:rsidR="004D31AE" w:rsidRPr="008C0BDD">
        <w:rPr>
          <w:szCs w:val="24"/>
        </w:rPr>
        <w:t>) участвует в проведении единой государственной политики в сфере регулирования земельных отношений на территории Первомайского района;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2) участвует в подготовке перечней земельных участков при разграничении государственной собственности на землю;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3) осуществляет подготовку постановлений администрации Первомайского района о приватизации (предоставлении в собственность) земельных участков гражданам и юриди</w:t>
      </w:r>
      <w:r w:rsidR="008E6E70" w:rsidRPr="008C0BDD">
        <w:rPr>
          <w:szCs w:val="24"/>
        </w:rPr>
        <w:t>ческим лицам, заключает договоры</w:t>
      </w:r>
      <w:r w:rsidRPr="008C0BDD">
        <w:rPr>
          <w:szCs w:val="24"/>
        </w:rPr>
        <w:t xml:space="preserve"> купли-продажи земельных участков, на которых расположены объекты недвижимости, приобретенные гражданами и юридическими лицами в собственность из государственно</w:t>
      </w:r>
      <w:r w:rsidR="008E6E70" w:rsidRPr="008C0BDD">
        <w:rPr>
          <w:szCs w:val="24"/>
        </w:rPr>
        <w:t>й и муниципальной собственности;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4) осуществляет прием граждан по вопросам переоформления прав на земельные участки, а также по приобретению прав на них;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5) осуществляет проверки правоустанавливающих документов, землеустроительной, градостроительной и другой документации на земельные участки для подготовки постановлений о предоставлении земли;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6) осуществляет подготовку проектов постановлений администрации Первомайского района о предоставлении земельных участков в соответствии с действующим законодательством Российской Федерации и другими нормативными правовыми документами на праве постоянного бессрочного пользования, безвозмездного срочного пользования и аренды;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7) осуществляет подготовку договоров аренды и безвозмездной передачи земельных участков, выступает арендодателем земельных участков;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 xml:space="preserve">8) рассматривает и принимает решения по расторжению договоров аренды земельных  участков; 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lastRenderedPageBreak/>
        <w:t>9) осуществляет организацию и проведение торгов (аукционов, конкурсов) по продаже земельных участков, а также права на заключение договоров аренды на них;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10) осуществляет контроль за поступлением в бюджет Первомайского района денежных средств от продажи земельных участков и их аренды, продажи права на заключение договора аренды;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11) осуществляет претензионно-исковую работу с должниками по арендной плате;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12) разрабатывает прогнозы поступле</w:t>
      </w:r>
      <w:r w:rsidR="004619C8" w:rsidRPr="008C0BDD">
        <w:rPr>
          <w:szCs w:val="24"/>
        </w:rPr>
        <w:t>ния доходов от продажи и аренды</w:t>
      </w:r>
      <w:r w:rsidRPr="008C0BDD">
        <w:rPr>
          <w:szCs w:val="24"/>
        </w:rPr>
        <w:t xml:space="preserve"> и обеспечивает их выполнение;</w:t>
      </w:r>
    </w:p>
    <w:p w:rsidR="004D31AE" w:rsidRPr="008C0BDD" w:rsidRDefault="008C0BDD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</w:t>
      </w:r>
      <w:r w:rsidR="004D31AE" w:rsidRPr="008C0BDD">
        <w:rPr>
          <w:szCs w:val="24"/>
        </w:rPr>
        <w:t>3) разрабатывает и готовит проекты решений по установлению базовых размеров арендной платы за земли, расположенные на территории Первомайского района;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14) осуществляет подготовку пакета документов для государственной регистрации права собственности муниципального образования Первомайск</w:t>
      </w:r>
      <w:r w:rsidR="00853D05" w:rsidRPr="008C0BDD">
        <w:rPr>
          <w:szCs w:val="24"/>
        </w:rPr>
        <w:t>ий район на земельные участки, в</w:t>
      </w:r>
      <w:r w:rsidRPr="008C0BDD">
        <w:rPr>
          <w:szCs w:val="24"/>
        </w:rPr>
        <w:t>ыдает доверенности для проведения государственной регистрации права собственности муниципального образования Первомайский район на земельные участки;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15) участвует в подготовке материалов по переводу земельных участков из одной категории в другую для муниципальных нужд Первомайского района;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16) ведет реестр договоров аренды земельных участков, находящихся на территории Первомайского район</w:t>
      </w:r>
      <w:r w:rsidR="00057C81" w:rsidRPr="008C0BDD">
        <w:rPr>
          <w:szCs w:val="24"/>
        </w:rPr>
        <w:t>а, и контролирует их исполнение;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17) готовит документы по проведению землеустроительных работ на земельные участки и инвентаризационных работ, подлежащих отнесению к муниципальной собственности;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18) участвует в согласовании местоположения объектов градостроительства, согласовывает проекты территориального землеустройства, акты согласования границ земельных участков, утверждает схемы расположения земельных участков в пределах своей компетенции;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19) участвует в подготовке схем территориального планирования Первомайского района;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20) обеспечивает подготовку материалов и вносит предложения в пределах своей компетенции по резервированию и изъятию, в том числе путем выкупа, земельных участков в границах Первомайского района для муниципальных нужд;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21) участвует в разработке нормативных правовых документов, регулирующих земельно-имущественные отношения на территории Первомайского района;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22) оказывает органам местного самоуправления Первомайского района и сельским поселениям методическую, консультационную помощь по вопросам земельно-имущественных отношений, принимает участие в организации и проведении семинаров;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23) организовывает заседания комиссии по проведению торгов, по продаже земельных участков, находящихся в государственной (до разграничения), или муниципальной собственности, а также права на заключение договоров аренды земельных участков, расторжения указанных договоров аренды земельных участков, иных фактических и юридических действий в части владения, использования и распоряжения земельными участками;</w:t>
      </w:r>
    </w:p>
    <w:p w:rsidR="008E6E70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 xml:space="preserve">24) </w:t>
      </w:r>
      <w:r w:rsidR="000E3299" w:rsidRPr="008C0BDD">
        <w:rPr>
          <w:szCs w:val="24"/>
        </w:rPr>
        <w:t>осуществляет муниципальный земельный контроль;</w:t>
      </w:r>
    </w:p>
    <w:p w:rsidR="000E3299" w:rsidRPr="008C0BDD" w:rsidRDefault="00BE1257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25</w:t>
      </w:r>
      <w:r w:rsidR="000E3299" w:rsidRPr="008C0BDD">
        <w:rPr>
          <w:szCs w:val="24"/>
        </w:rPr>
        <w:t>) осуществляет иные полномочия в соответствии с Федеральными законами, законами Алтайского края и нормативными правовыми актами органов местного самоуправления.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3. Комитет наделяется следующими полномочиями и функциями в установленной сфере деятельности по жилищным вопросам: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1) ведет учет граждан в качестве нуждающихся в предоставлении жилья по договору социального найма;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2) осуществляет на территории Первомайского района реализацию мероприятий по обеспечению жильем граждан, предусмотренных федеральных, региональными и муниципальными нормативными правовыми актами;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3)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lastRenderedPageBreak/>
        <w:t>4) осуществляет иные полномочия в соответствии с  Федеральными законами, законами Алтайского края и нормативными правовыми актами органов местного самоуправления.</w:t>
      </w:r>
    </w:p>
    <w:p w:rsidR="00BE1257" w:rsidRPr="008C0BDD" w:rsidRDefault="00BE1257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4. В целях обеспечения реализации полномочий органов  местного самоуправления Комитет выступает заказчиком при заключении договоров, муниципальных контрактов в соответствии с законодательством  Российской Федерации и Алтайского края в пределах выделенных лимитов бюджетных обязательств на текущий финансовы</w:t>
      </w:r>
      <w:r w:rsidR="00112FB1">
        <w:rPr>
          <w:szCs w:val="24"/>
        </w:rPr>
        <w:t>й год.</w:t>
      </w:r>
    </w:p>
    <w:p w:rsidR="00BE1257" w:rsidRPr="008C0BDD" w:rsidRDefault="00BE1257" w:rsidP="00BE1257">
      <w:pPr>
        <w:autoSpaceDE w:val="0"/>
        <w:autoSpaceDN w:val="0"/>
        <w:adjustRightInd w:val="0"/>
        <w:jc w:val="both"/>
        <w:rPr>
          <w:szCs w:val="24"/>
        </w:rPr>
      </w:pPr>
    </w:p>
    <w:p w:rsidR="004D31AE" w:rsidRPr="008C0BDD" w:rsidRDefault="00E034F4" w:rsidP="004D31AE">
      <w:pPr>
        <w:jc w:val="center"/>
        <w:rPr>
          <w:b/>
          <w:szCs w:val="24"/>
        </w:rPr>
      </w:pPr>
      <w:r w:rsidRPr="008C0BDD">
        <w:rPr>
          <w:b/>
          <w:szCs w:val="24"/>
        </w:rPr>
        <w:t>Статья  3. Структура К</w:t>
      </w:r>
      <w:r w:rsidR="004D31AE" w:rsidRPr="008C0BDD">
        <w:rPr>
          <w:b/>
          <w:szCs w:val="24"/>
        </w:rPr>
        <w:t>омитета</w:t>
      </w:r>
    </w:p>
    <w:p w:rsidR="004D31AE" w:rsidRPr="008C0BDD" w:rsidRDefault="004D31AE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>1. В структуру Комитета входит отдел имущественных и земельных отношений и отдел учета финансовых средств и контроля за</w:t>
      </w:r>
      <w:r w:rsidR="006A429A" w:rsidRPr="008C0BDD">
        <w:rPr>
          <w:szCs w:val="24"/>
        </w:rPr>
        <w:t xml:space="preserve"> их </w:t>
      </w:r>
      <w:r w:rsidRPr="008C0BDD">
        <w:rPr>
          <w:szCs w:val="24"/>
        </w:rPr>
        <w:t xml:space="preserve"> расходованием. </w:t>
      </w:r>
    </w:p>
    <w:p w:rsidR="004D31AE" w:rsidRPr="008C0BDD" w:rsidRDefault="004D31AE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>Отдел имущественных и земельных отношений возгла</w:t>
      </w:r>
      <w:r w:rsidR="006A429A" w:rsidRPr="008C0BDD">
        <w:rPr>
          <w:szCs w:val="24"/>
        </w:rPr>
        <w:t>вляет заместитель председателя К</w:t>
      </w:r>
      <w:r w:rsidRPr="008C0BDD">
        <w:rPr>
          <w:szCs w:val="24"/>
        </w:rPr>
        <w:t xml:space="preserve">омитета – начальник отдела имущественных и земельных отношений, отдел учета финансовых средств и контроля за их расходованием – начальник отдела учета финансовых средств </w:t>
      </w:r>
      <w:r w:rsidR="000E5245" w:rsidRPr="008C0BDD">
        <w:rPr>
          <w:szCs w:val="24"/>
        </w:rPr>
        <w:t>и контроля за их расходованием - глав</w:t>
      </w:r>
      <w:r w:rsidRPr="008C0BDD">
        <w:rPr>
          <w:szCs w:val="24"/>
        </w:rPr>
        <w:t>ный бухгалтер.</w:t>
      </w:r>
    </w:p>
    <w:p w:rsidR="004D31AE" w:rsidRPr="008C0BDD" w:rsidRDefault="004D31AE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 xml:space="preserve">2. </w:t>
      </w:r>
      <w:r w:rsidR="006A429A" w:rsidRPr="008C0BDD">
        <w:rPr>
          <w:szCs w:val="24"/>
        </w:rPr>
        <w:t>Председатель и сотрудники К</w:t>
      </w:r>
      <w:r w:rsidRPr="008C0BDD">
        <w:rPr>
          <w:szCs w:val="24"/>
        </w:rPr>
        <w:t>омитета являются муниципальными служащими.</w:t>
      </w:r>
    </w:p>
    <w:p w:rsidR="004D31AE" w:rsidRPr="008C0BDD" w:rsidRDefault="004D31AE" w:rsidP="004D31AE">
      <w:pPr>
        <w:jc w:val="right"/>
        <w:rPr>
          <w:szCs w:val="24"/>
        </w:rPr>
      </w:pPr>
    </w:p>
    <w:p w:rsidR="004D31AE" w:rsidRPr="008C0BDD" w:rsidRDefault="00853D05" w:rsidP="004D31AE">
      <w:pPr>
        <w:jc w:val="center"/>
        <w:rPr>
          <w:b/>
          <w:szCs w:val="24"/>
        </w:rPr>
      </w:pPr>
      <w:r w:rsidRPr="008C0BDD">
        <w:rPr>
          <w:b/>
          <w:szCs w:val="24"/>
        </w:rPr>
        <w:t>Статья  4. Руководство К</w:t>
      </w:r>
      <w:r w:rsidR="004D31AE" w:rsidRPr="008C0BDD">
        <w:rPr>
          <w:b/>
          <w:szCs w:val="24"/>
        </w:rPr>
        <w:t>омитетом</w:t>
      </w:r>
    </w:p>
    <w:p w:rsidR="004D31AE" w:rsidRPr="008C0BDD" w:rsidRDefault="006A429A" w:rsidP="008C0BDD">
      <w:pPr>
        <w:numPr>
          <w:ilvl w:val="0"/>
          <w:numId w:val="3"/>
        </w:numPr>
        <w:ind w:firstLine="567"/>
        <w:jc w:val="both"/>
        <w:rPr>
          <w:szCs w:val="24"/>
        </w:rPr>
      </w:pPr>
      <w:r w:rsidRPr="008C0BDD">
        <w:rPr>
          <w:szCs w:val="24"/>
        </w:rPr>
        <w:t>Руководство К</w:t>
      </w:r>
      <w:r w:rsidR="004D31AE" w:rsidRPr="008C0BDD">
        <w:rPr>
          <w:szCs w:val="24"/>
        </w:rPr>
        <w:t>омит</w:t>
      </w:r>
      <w:r w:rsidRPr="008C0BDD">
        <w:rPr>
          <w:szCs w:val="24"/>
        </w:rPr>
        <w:t>етом осуществляет председатель К</w:t>
      </w:r>
      <w:r w:rsidR="004D31AE" w:rsidRPr="008C0BDD">
        <w:rPr>
          <w:szCs w:val="24"/>
        </w:rPr>
        <w:t>омитета, назначаемый и освобождаемый от должности главой  района</w:t>
      </w:r>
      <w:r w:rsidR="00B0627F" w:rsidRPr="008C0BDD">
        <w:rPr>
          <w:szCs w:val="24"/>
        </w:rPr>
        <w:t xml:space="preserve"> по </w:t>
      </w:r>
      <w:r w:rsidR="008D6198">
        <w:rPr>
          <w:szCs w:val="24"/>
        </w:rPr>
        <w:t xml:space="preserve">представлению </w:t>
      </w:r>
      <w:r w:rsidR="00B0627F" w:rsidRPr="008C0BDD">
        <w:rPr>
          <w:szCs w:val="24"/>
        </w:rPr>
        <w:t>перв</w:t>
      </w:r>
      <w:r w:rsidR="008D6198">
        <w:rPr>
          <w:szCs w:val="24"/>
        </w:rPr>
        <w:t>ого</w:t>
      </w:r>
      <w:r w:rsidR="00B0627F" w:rsidRPr="008C0BDD">
        <w:rPr>
          <w:szCs w:val="24"/>
        </w:rPr>
        <w:t xml:space="preserve"> заместител</w:t>
      </w:r>
      <w:r w:rsidR="008D6198">
        <w:rPr>
          <w:szCs w:val="24"/>
        </w:rPr>
        <w:t>я</w:t>
      </w:r>
      <w:r w:rsidR="00B0627F" w:rsidRPr="008C0BDD">
        <w:rPr>
          <w:szCs w:val="24"/>
        </w:rPr>
        <w:t xml:space="preserve"> главы администрации района по экономике, земельно-имущественным отношениям, труду и сельскому хозяйству</w:t>
      </w:r>
      <w:r w:rsidR="004D31AE" w:rsidRPr="008C0BDD">
        <w:rPr>
          <w:szCs w:val="24"/>
        </w:rPr>
        <w:t>.</w:t>
      </w:r>
    </w:p>
    <w:p w:rsidR="004D31AE" w:rsidRPr="008C0BDD" w:rsidRDefault="004D31AE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 xml:space="preserve">Председатель руководит </w:t>
      </w:r>
      <w:r w:rsidR="006A429A" w:rsidRPr="008C0BDD">
        <w:rPr>
          <w:szCs w:val="24"/>
        </w:rPr>
        <w:t>К</w:t>
      </w:r>
      <w:r w:rsidRPr="008C0BDD">
        <w:rPr>
          <w:szCs w:val="24"/>
        </w:rPr>
        <w:t>омитетом на основе единоначалия.</w:t>
      </w:r>
    </w:p>
    <w:p w:rsidR="004D31AE" w:rsidRPr="008C0BDD" w:rsidRDefault="004D31AE" w:rsidP="008C0BDD">
      <w:pPr>
        <w:ind w:firstLine="567"/>
        <w:jc w:val="both"/>
        <w:rPr>
          <w:rFonts w:ascii="Roboto" w:hAnsi="Roboto" w:cs="Helvetica"/>
          <w:color w:val="000000"/>
          <w:szCs w:val="24"/>
        </w:rPr>
      </w:pPr>
      <w:r w:rsidRPr="008C0BDD">
        <w:rPr>
          <w:rFonts w:ascii="Roboto" w:hAnsi="Roboto" w:cs="Helvetica"/>
          <w:color w:val="000000"/>
          <w:szCs w:val="24"/>
        </w:rPr>
        <w:t>Председатель Комитета в соответствии с действующим законодательством Российской Федерации несет ответственность за неисполнение или ненадлежащее исполнение своих должностных обязанностей и персональную ответственность за организацию возложенных на комитет задач и выполнение функций.</w:t>
      </w:r>
    </w:p>
    <w:p w:rsidR="00B2190A" w:rsidRPr="008C0BDD" w:rsidRDefault="00B2190A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>Председатель Комитета имеет одного заместителя.</w:t>
      </w:r>
    </w:p>
    <w:p w:rsidR="00B2190A" w:rsidRPr="008C0BDD" w:rsidRDefault="006A429A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>Заместитель председателя К</w:t>
      </w:r>
      <w:r w:rsidR="004D31AE" w:rsidRPr="008C0BDD">
        <w:rPr>
          <w:szCs w:val="24"/>
        </w:rPr>
        <w:t>омитета назначается на должность  и освобождается</w:t>
      </w:r>
      <w:r w:rsidR="00FF4E33" w:rsidRPr="008C0BDD">
        <w:rPr>
          <w:szCs w:val="24"/>
        </w:rPr>
        <w:t xml:space="preserve"> </w:t>
      </w:r>
      <w:r w:rsidR="004D31AE" w:rsidRPr="008C0BDD">
        <w:rPr>
          <w:szCs w:val="24"/>
        </w:rPr>
        <w:t xml:space="preserve">от должности  приказом председателя </w:t>
      </w:r>
      <w:r w:rsidRPr="008C0BDD">
        <w:rPr>
          <w:szCs w:val="24"/>
        </w:rPr>
        <w:t>К</w:t>
      </w:r>
      <w:r w:rsidR="004D31AE" w:rsidRPr="008C0BDD">
        <w:rPr>
          <w:szCs w:val="24"/>
        </w:rPr>
        <w:t>омитета.</w:t>
      </w:r>
    </w:p>
    <w:p w:rsidR="004D31AE" w:rsidRPr="008C0BDD" w:rsidRDefault="004D31AE" w:rsidP="008C0BDD">
      <w:pPr>
        <w:numPr>
          <w:ilvl w:val="0"/>
          <w:numId w:val="3"/>
        </w:numPr>
        <w:ind w:firstLine="567"/>
        <w:jc w:val="both"/>
        <w:rPr>
          <w:szCs w:val="24"/>
        </w:rPr>
      </w:pPr>
      <w:r w:rsidRPr="008C0BDD">
        <w:rPr>
          <w:szCs w:val="24"/>
        </w:rPr>
        <w:t xml:space="preserve">Председатель </w:t>
      </w:r>
      <w:r w:rsidR="006A429A" w:rsidRPr="008C0BDD">
        <w:rPr>
          <w:szCs w:val="24"/>
        </w:rPr>
        <w:t>К</w:t>
      </w:r>
      <w:r w:rsidRPr="008C0BDD">
        <w:rPr>
          <w:szCs w:val="24"/>
        </w:rPr>
        <w:t>омитета:</w:t>
      </w:r>
    </w:p>
    <w:p w:rsidR="004D31AE" w:rsidRPr="008C0BDD" w:rsidRDefault="006A429A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действует в интересах К</w:t>
      </w:r>
      <w:r w:rsidR="004D31AE" w:rsidRPr="008C0BDD">
        <w:rPr>
          <w:szCs w:val="24"/>
        </w:rPr>
        <w:t>омитета добросовестно и разумно, обеспечивая всеми доступными законными способами до</w:t>
      </w:r>
      <w:r w:rsidRPr="008C0BDD">
        <w:rPr>
          <w:szCs w:val="24"/>
        </w:rPr>
        <w:t>стижение задач, возложенных на К</w:t>
      </w:r>
      <w:r w:rsidR="004D31AE" w:rsidRPr="008C0BDD">
        <w:rPr>
          <w:szCs w:val="24"/>
        </w:rPr>
        <w:t>омитет;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дейст</w:t>
      </w:r>
      <w:r w:rsidR="006A429A" w:rsidRPr="008C0BDD">
        <w:rPr>
          <w:szCs w:val="24"/>
        </w:rPr>
        <w:t>вует без доверенности от имени К</w:t>
      </w:r>
      <w:r w:rsidRPr="008C0BDD">
        <w:rPr>
          <w:szCs w:val="24"/>
        </w:rPr>
        <w:t>омитета, представляет его в суде, органах власти, учреждениях и организациях, заключает договоры, выдаёт доверенности;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8C0BDD">
        <w:rPr>
          <w:color w:val="000000"/>
          <w:szCs w:val="24"/>
        </w:rPr>
        <w:t>распоряжается имуществом и денежным</w:t>
      </w:r>
      <w:r w:rsidR="006A429A" w:rsidRPr="008C0BDD">
        <w:rPr>
          <w:color w:val="000000"/>
          <w:szCs w:val="24"/>
        </w:rPr>
        <w:t>и средствами, закрепленными за К</w:t>
      </w:r>
      <w:r w:rsidRPr="008C0BDD">
        <w:rPr>
          <w:color w:val="000000"/>
          <w:szCs w:val="24"/>
        </w:rPr>
        <w:t>омитетом, в соответствии с действующим законодательством;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в пределах своей компетенции издает приказы, распоряжения, обязательные для исполнения всеми муниципальными унитарными предприятиями, учреждениями, контролирует их исполнение, а также дает соответствующие разъяснения по вопросам управления, распоряжения муниципальным имуществом и его приватизации;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заключает дог</w:t>
      </w:r>
      <w:r w:rsidR="006A429A" w:rsidRPr="008C0BDD">
        <w:rPr>
          <w:szCs w:val="24"/>
        </w:rPr>
        <w:t>оворы по вопросам деятельности К</w:t>
      </w:r>
      <w:r w:rsidRPr="008C0BDD">
        <w:rPr>
          <w:szCs w:val="24"/>
        </w:rPr>
        <w:t>омитета, в том числе договоры (контракты) в соответствии с Федеральным за</w:t>
      </w:r>
      <w:r w:rsidR="00B2190A" w:rsidRPr="008C0BDD">
        <w:rPr>
          <w:szCs w:val="24"/>
        </w:rPr>
        <w:t xml:space="preserve">коном № 44 – ФЗ от 05.04.2013 </w:t>
      </w:r>
      <w:r w:rsidRPr="008C0BDD">
        <w:rPr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открывает  и закрывает расчетные и иные счета, совершает по ним операции, по</w:t>
      </w:r>
      <w:r w:rsidR="006A429A" w:rsidRPr="008C0BDD">
        <w:rPr>
          <w:szCs w:val="24"/>
        </w:rPr>
        <w:t>дписывает финансовые документы К</w:t>
      </w:r>
      <w:r w:rsidRPr="008C0BDD">
        <w:rPr>
          <w:szCs w:val="24"/>
        </w:rPr>
        <w:t>омитета;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обеспечивает соблюдение ф</w:t>
      </w:r>
      <w:r w:rsidR="006A429A" w:rsidRPr="008C0BDD">
        <w:rPr>
          <w:szCs w:val="24"/>
        </w:rPr>
        <w:t>инансовой и учетной дисциплины К</w:t>
      </w:r>
      <w:r w:rsidRPr="008C0BDD">
        <w:rPr>
          <w:szCs w:val="24"/>
        </w:rPr>
        <w:t>омитета;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назначает на должность и освобождает от з</w:t>
      </w:r>
      <w:r w:rsidR="006A429A" w:rsidRPr="008C0BDD">
        <w:rPr>
          <w:szCs w:val="24"/>
        </w:rPr>
        <w:t>анимаемой должности работников К</w:t>
      </w:r>
      <w:r w:rsidRPr="008C0BDD">
        <w:rPr>
          <w:szCs w:val="24"/>
        </w:rPr>
        <w:t>омитета, утверждает их должностные регламенты и инструкции;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утверждает штатное расписание в пределах сметы расходов;</w:t>
      </w:r>
    </w:p>
    <w:p w:rsidR="00B2190A" w:rsidRPr="008C0BDD" w:rsidRDefault="00B2190A" w:rsidP="008C0BDD">
      <w:pPr>
        <w:ind w:firstLine="567"/>
        <w:jc w:val="both"/>
        <w:rPr>
          <w:color w:val="000000" w:themeColor="text1"/>
          <w:szCs w:val="24"/>
        </w:rPr>
      </w:pPr>
      <w:r w:rsidRPr="008C0BDD">
        <w:rPr>
          <w:color w:val="000000" w:themeColor="text1"/>
          <w:szCs w:val="24"/>
        </w:rPr>
        <w:t>разрабатывает и утверждает Положения об отделах;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применя</w:t>
      </w:r>
      <w:r w:rsidR="006A429A" w:rsidRPr="008C0BDD">
        <w:rPr>
          <w:szCs w:val="24"/>
        </w:rPr>
        <w:t>ет меры поощрения к работникам К</w:t>
      </w:r>
      <w:r w:rsidRPr="008C0BDD">
        <w:rPr>
          <w:szCs w:val="24"/>
        </w:rPr>
        <w:t>омитета за счет фонда экономии заработной платы;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ведёт приём граждан, рассматривает заявления, обращения граждан по компетенции;</w:t>
      </w:r>
    </w:p>
    <w:p w:rsidR="00B2190A" w:rsidRPr="008C0BDD" w:rsidRDefault="00B2190A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lastRenderedPageBreak/>
        <w:t>подписывает  документы по вопросам, отнесенным к компетенции Комитета</w:t>
      </w:r>
      <w:r w:rsidR="00723061" w:rsidRPr="008C0BDD">
        <w:rPr>
          <w:szCs w:val="24"/>
        </w:rPr>
        <w:t>;</w:t>
      </w:r>
    </w:p>
    <w:p w:rsidR="004D31AE" w:rsidRPr="008C0BDD" w:rsidRDefault="004D31AE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>решает другие вопросы</w:t>
      </w:r>
      <w:r w:rsidR="006A429A" w:rsidRPr="008C0BDD">
        <w:rPr>
          <w:szCs w:val="24"/>
        </w:rPr>
        <w:t>, отнесённые к полномочиям К</w:t>
      </w:r>
      <w:r w:rsidRPr="008C0BDD">
        <w:rPr>
          <w:szCs w:val="24"/>
        </w:rPr>
        <w:t>омитета.</w:t>
      </w:r>
    </w:p>
    <w:p w:rsidR="00723061" w:rsidRPr="008C0BDD" w:rsidRDefault="00723061" w:rsidP="008C0BD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C0BDD">
        <w:rPr>
          <w:szCs w:val="24"/>
        </w:rPr>
        <w:t xml:space="preserve">В случае отсутствия </w:t>
      </w:r>
      <w:r w:rsidR="00417AD9" w:rsidRPr="008C0BDD">
        <w:rPr>
          <w:szCs w:val="24"/>
        </w:rPr>
        <w:t>п</w:t>
      </w:r>
      <w:r w:rsidRPr="008C0BDD">
        <w:rPr>
          <w:szCs w:val="24"/>
        </w:rPr>
        <w:t>редседателя</w:t>
      </w:r>
      <w:r w:rsidR="00417AD9" w:rsidRPr="008C0BDD">
        <w:rPr>
          <w:szCs w:val="24"/>
        </w:rPr>
        <w:t xml:space="preserve"> </w:t>
      </w:r>
      <w:r w:rsidR="006A429A" w:rsidRPr="008C0BDD">
        <w:rPr>
          <w:szCs w:val="24"/>
        </w:rPr>
        <w:t xml:space="preserve">Комитета </w:t>
      </w:r>
      <w:r w:rsidRPr="008C0BDD">
        <w:rPr>
          <w:szCs w:val="24"/>
        </w:rPr>
        <w:t xml:space="preserve">право подписи документов, </w:t>
      </w:r>
      <w:r w:rsidR="006A429A" w:rsidRPr="008C0BDD">
        <w:rPr>
          <w:szCs w:val="24"/>
        </w:rPr>
        <w:t>отнесенных</w:t>
      </w:r>
      <w:r w:rsidRPr="008C0BDD">
        <w:rPr>
          <w:szCs w:val="24"/>
        </w:rPr>
        <w:t xml:space="preserve"> к компетенции Комитета, возлагается на заместителя.</w:t>
      </w:r>
    </w:p>
    <w:p w:rsidR="004D31AE" w:rsidRPr="008C0BDD" w:rsidRDefault="004D31AE" w:rsidP="004D31AE">
      <w:pPr>
        <w:jc w:val="center"/>
        <w:rPr>
          <w:szCs w:val="24"/>
        </w:rPr>
      </w:pPr>
    </w:p>
    <w:p w:rsidR="004D31AE" w:rsidRPr="008C0BDD" w:rsidRDefault="004D31AE" w:rsidP="004D31AE">
      <w:pPr>
        <w:jc w:val="center"/>
        <w:rPr>
          <w:b/>
          <w:szCs w:val="24"/>
        </w:rPr>
      </w:pPr>
      <w:r w:rsidRPr="008C0BDD">
        <w:rPr>
          <w:b/>
          <w:szCs w:val="24"/>
        </w:rPr>
        <w:t xml:space="preserve">Статья  5. </w:t>
      </w:r>
      <w:r w:rsidR="00E034F4" w:rsidRPr="008C0BDD">
        <w:rPr>
          <w:b/>
          <w:szCs w:val="24"/>
        </w:rPr>
        <w:t>Права и обязанности К</w:t>
      </w:r>
      <w:r w:rsidRPr="008C0BDD">
        <w:rPr>
          <w:b/>
          <w:szCs w:val="24"/>
        </w:rPr>
        <w:t>омитета</w:t>
      </w:r>
    </w:p>
    <w:p w:rsidR="004D31AE" w:rsidRPr="008C0BDD" w:rsidRDefault="004D31AE" w:rsidP="008C0BDD">
      <w:pPr>
        <w:numPr>
          <w:ilvl w:val="0"/>
          <w:numId w:val="4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Д</w:t>
      </w:r>
      <w:r w:rsidR="00E034F4" w:rsidRPr="008C0BDD">
        <w:rPr>
          <w:szCs w:val="24"/>
        </w:rPr>
        <w:t>ля осуществления своих функций К</w:t>
      </w:r>
      <w:r w:rsidRPr="008C0BDD">
        <w:rPr>
          <w:szCs w:val="24"/>
        </w:rPr>
        <w:t>омитет имеет право:</w:t>
      </w:r>
    </w:p>
    <w:p w:rsidR="004D31AE" w:rsidRPr="008C0BDD" w:rsidRDefault="004D31AE" w:rsidP="008C0BDD">
      <w:pPr>
        <w:numPr>
          <w:ilvl w:val="0"/>
          <w:numId w:val="5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 xml:space="preserve">осуществлять сбор, обработку, систематизацию информации в пределах своей компетенции, а также запрашивать и получать от администрации района, администраций сельсоветов, органов государственной власти, муниципальных унитарных предприятий и учреждений, и других организаций необходимые статистические данные, сведения, материалы, документы, заключения и другую информацию в соответствии с действующим законодательством; </w:t>
      </w:r>
    </w:p>
    <w:p w:rsidR="004D31AE" w:rsidRPr="008C0BDD" w:rsidRDefault="004D31AE" w:rsidP="008C0BDD">
      <w:pPr>
        <w:numPr>
          <w:ilvl w:val="0"/>
          <w:numId w:val="5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разрабатывать проекты муниципальных нормативных правовых и иных правовых актов в пределах своей компетенции;</w:t>
      </w:r>
    </w:p>
    <w:p w:rsidR="004D31AE" w:rsidRPr="008C0BDD" w:rsidRDefault="004D31AE" w:rsidP="008C0BDD">
      <w:pPr>
        <w:numPr>
          <w:ilvl w:val="0"/>
          <w:numId w:val="5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принимать решения в пределах своей компетенции, которые являются обязательными для исполнения муниципальными унитарными предприятиями и учреждениями, осуществлять соответствующие контрольные мероприятия;</w:t>
      </w:r>
    </w:p>
    <w:p w:rsidR="004D31AE" w:rsidRPr="008C0BDD" w:rsidRDefault="004D31AE" w:rsidP="008C0BDD">
      <w:pPr>
        <w:numPr>
          <w:ilvl w:val="0"/>
          <w:numId w:val="5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в рамках комиссии проводить торги, продажу земельных участков, находящихся в государственной (до разграничения), или муниципальной собственности, заключать и расторгать договоры аренды данных земельных участков, осуществлять  фактические и юридические действия в части владения, использования и распоряжения земельными участками;</w:t>
      </w:r>
    </w:p>
    <w:p w:rsidR="004D31AE" w:rsidRPr="008C0BDD" w:rsidRDefault="004D31AE" w:rsidP="008C0BDD">
      <w:pPr>
        <w:numPr>
          <w:ilvl w:val="0"/>
          <w:numId w:val="5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в рамках комиссии проводить торги (конкурсы, аукционы) по продаже муниципального имущества и на право заключения договоров аренды, договоров безвозмездного срочного пользования, договоров доверительного управления муниципальным имуществом, иных договоров по распоряжению муниципальным имуществом, не связанных с его отчуждением;</w:t>
      </w:r>
    </w:p>
    <w:p w:rsidR="004D31AE" w:rsidRPr="008C0BDD" w:rsidRDefault="006A429A" w:rsidP="008C0BDD">
      <w:pPr>
        <w:numPr>
          <w:ilvl w:val="0"/>
          <w:numId w:val="5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утверждать бюджетную смету К</w:t>
      </w:r>
      <w:r w:rsidR="004D31AE" w:rsidRPr="008C0BDD">
        <w:rPr>
          <w:szCs w:val="24"/>
        </w:rPr>
        <w:t>омитета в соответствии с решением о бюджете и произведение расходов в соответствии с ней;</w:t>
      </w:r>
    </w:p>
    <w:p w:rsidR="004D31AE" w:rsidRPr="008C0BDD" w:rsidRDefault="004D31AE" w:rsidP="008C0BDD">
      <w:pPr>
        <w:numPr>
          <w:ilvl w:val="0"/>
          <w:numId w:val="5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в рамках своей компетенции осуществлять контроль за целевым использованием бюджетных средств на содержание муниципального имущества, составляющего казну р</w:t>
      </w:r>
      <w:r w:rsidR="006A429A" w:rsidRPr="008C0BDD">
        <w:rPr>
          <w:szCs w:val="24"/>
        </w:rPr>
        <w:t>айона, находящегося на балансе К</w:t>
      </w:r>
      <w:r w:rsidRPr="008C0BDD">
        <w:rPr>
          <w:szCs w:val="24"/>
        </w:rPr>
        <w:t xml:space="preserve">омитета, а также ремонт муниципального имущества, составляющего казну района, находящегося на балансе </w:t>
      </w:r>
      <w:r w:rsidR="006A429A" w:rsidRPr="008C0BDD">
        <w:rPr>
          <w:szCs w:val="24"/>
        </w:rPr>
        <w:t>К</w:t>
      </w:r>
      <w:r w:rsidRPr="008C0BDD">
        <w:rPr>
          <w:szCs w:val="24"/>
        </w:rPr>
        <w:t>омитета;</w:t>
      </w:r>
    </w:p>
    <w:p w:rsidR="004D31AE" w:rsidRPr="008C0BDD" w:rsidRDefault="004D31AE" w:rsidP="008C0BDD">
      <w:pPr>
        <w:numPr>
          <w:ilvl w:val="0"/>
          <w:numId w:val="5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составлять, утверждать и вести бюджетную роспись в соответствии с бюджетными ассигнованиями лимитами бюджетных обязательств;</w:t>
      </w:r>
    </w:p>
    <w:p w:rsidR="004D31AE" w:rsidRPr="008C0BDD" w:rsidRDefault="004D31AE" w:rsidP="008C0BDD">
      <w:pPr>
        <w:numPr>
          <w:ilvl w:val="0"/>
          <w:numId w:val="5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осуществлять иные действия, установленные действующим законодательством, муниципальными правовыми актами.</w:t>
      </w:r>
    </w:p>
    <w:p w:rsidR="004D31AE" w:rsidRPr="008C0BDD" w:rsidRDefault="004D31AE" w:rsidP="008C0BDD">
      <w:pPr>
        <w:numPr>
          <w:ilvl w:val="0"/>
          <w:numId w:val="6"/>
        </w:numPr>
        <w:tabs>
          <w:tab w:val="clear" w:pos="900"/>
          <w:tab w:val="num" w:pos="851"/>
        </w:tabs>
        <w:jc w:val="both"/>
        <w:rPr>
          <w:szCs w:val="24"/>
        </w:rPr>
      </w:pPr>
      <w:r w:rsidRPr="008C0BDD">
        <w:rPr>
          <w:szCs w:val="24"/>
        </w:rPr>
        <w:t>Комитет при реализации своих задач и функций обязан:</w:t>
      </w:r>
    </w:p>
    <w:p w:rsidR="004D31AE" w:rsidRPr="008C0BDD" w:rsidRDefault="004D31AE" w:rsidP="008C0BDD">
      <w:pPr>
        <w:tabs>
          <w:tab w:val="num" w:pos="851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>отчитываться о результатах деятельности в порядке, установленном законодательством, нормативными актами органов местного самоуправления;</w:t>
      </w:r>
    </w:p>
    <w:p w:rsidR="004D31AE" w:rsidRPr="008C0BDD" w:rsidRDefault="004D31AE" w:rsidP="008C0BDD">
      <w:pPr>
        <w:tabs>
          <w:tab w:val="num" w:pos="851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>в установленном</w:t>
      </w:r>
      <w:r w:rsidR="006A429A" w:rsidRPr="008C0BDD">
        <w:rPr>
          <w:szCs w:val="24"/>
        </w:rPr>
        <w:t xml:space="preserve"> порядке представлять интересы К</w:t>
      </w:r>
      <w:r w:rsidRPr="008C0BDD">
        <w:rPr>
          <w:szCs w:val="24"/>
        </w:rPr>
        <w:t>омитета и администрации района в органах государственной и судебной власти;</w:t>
      </w:r>
    </w:p>
    <w:p w:rsidR="004D31AE" w:rsidRPr="008C0BDD" w:rsidRDefault="004D31AE" w:rsidP="008C0BDD">
      <w:pPr>
        <w:tabs>
          <w:tab w:val="num" w:pos="851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8C0BDD">
        <w:rPr>
          <w:szCs w:val="24"/>
        </w:rPr>
        <w:t>вести статистическую отчетность в соответствии с действующим законодательством.</w:t>
      </w:r>
    </w:p>
    <w:p w:rsidR="004D31AE" w:rsidRPr="008C0BDD" w:rsidRDefault="004D31AE" w:rsidP="004D31AE">
      <w:pPr>
        <w:rPr>
          <w:b/>
          <w:szCs w:val="24"/>
        </w:rPr>
      </w:pPr>
    </w:p>
    <w:p w:rsidR="004D31AE" w:rsidRPr="008C0BDD" w:rsidRDefault="004D31AE" w:rsidP="004D31AE">
      <w:pPr>
        <w:jc w:val="center"/>
        <w:rPr>
          <w:b/>
          <w:szCs w:val="24"/>
        </w:rPr>
      </w:pPr>
      <w:r w:rsidRPr="008C0BDD">
        <w:rPr>
          <w:b/>
          <w:szCs w:val="24"/>
        </w:rPr>
        <w:t>Статья 6. Финанс</w:t>
      </w:r>
      <w:r w:rsidR="00C92548" w:rsidRPr="008C0BDD">
        <w:rPr>
          <w:b/>
          <w:szCs w:val="24"/>
        </w:rPr>
        <w:t>ово-хозяйственная деятельность К</w:t>
      </w:r>
      <w:r w:rsidRPr="008C0BDD">
        <w:rPr>
          <w:b/>
          <w:szCs w:val="24"/>
        </w:rPr>
        <w:t>омитета</w:t>
      </w:r>
    </w:p>
    <w:p w:rsidR="004D31AE" w:rsidRPr="008C0BDD" w:rsidRDefault="00C92548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>1.Финансирование К</w:t>
      </w:r>
      <w:r w:rsidR="004D31AE" w:rsidRPr="008C0BDD">
        <w:rPr>
          <w:szCs w:val="24"/>
        </w:rPr>
        <w:t>омитета осуществляется за счет средств районного бюджета в пределах сумм, предусмотренных бюджетом района на соответствующий год.</w:t>
      </w:r>
    </w:p>
    <w:p w:rsidR="008C0BDD" w:rsidRDefault="004D31AE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>2. Закр</w:t>
      </w:r>
      <w:r w:rsidR="00C92548" w:rsidRPr="008C0BDD">
        <w:rPr>
          <w:szCs w:val="24"/>
        </w:rPr>
        <w:t>епленное имущество принадлежит К</w:t>
      </w:r>
      <w:r w:rsidRPr="008C0BDD">
        <w:rPr>
          <w:szCs w:val="24"/>
        </w:rPr>
        <w:t>омитету на праве оперативного управления и находится в муниципальной собственности.</w:t>
      </w:r>
    </w:p>
    <w:p w:rsidR="004D31AE" w:rsidRPr="008C0BDD" w:rsidRDefault="004D31AE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>3.</w:t>
      </w:r>
      <w:r w:rsidR="008C0BDD">
        <w:rPr>
          <w:szCs w:val="24"/>
        </w:rPr>
        <w:t xml:space="preserve"> </w:t>
      </w:r>
      <w:r w:rsidRPr="008C0BDD">
        <w:rPr>
          <w:szCs w:val="24"/>
        </w:rPr>
        <w:t>Комитет ведет бухгалтерский учет в соответствии с законодательством.</w:t>
      </w:r>
    </w:p>
    <w:p w:rsidR="004D31AE" w:rsidRPr="008C0BDD" w:rsidRDefault="004D31AE" w:rsidP="004D31AE">
      <w:pPr>
        <w:ind w:left="1080"/>
        <w:rPr>
          <w:szCs w:val="24"/>
        </w:rPr>
      </w:pPr>
    </w:p>
    <w:p w:rsidR="004D31AE" w:rsidRPr="008C0BDD" w:rsidRDefault="004D31AE" w:rsidP="004D31AE">
      <w:pPr>
        <w:jc w:val="center"/>
        <w:rPr>
          <w:b/>
          <w:szCs w:val="24"/>
        </w:rPr>
      </w:pPr>
      <w:r w:rsidRPr="008C0BDD">
        <w:rPr>
          <w:b/>
          <w:szCs w:val="24"/>
        </w:rPr>
        <w:t>Статья  7. Делопроизводство</w:t>
      </w:r>
    </w:p>
    <w:p w:rsidR="004D31AE" w:rsidRPr="008C0BDD" w:rsidRDefault="004D31AE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lastRenderedPageBreak/>
        <w:t>Делопроиз</w:t>
      </w:r>
      <w:r w:rsidR="00C92548" w:rsidRPr="008C0BDD">
        <w:rPr>
          <w:szCs w:val="24"/>
        </w:rPr>
        <w:t>водство в К</w:t>
      </w:r>
      <w:r w:rsidRPr="008C0BDD">
        <w:rPr>
          <w:szCs w:val="24"/>
        </w:rPr>
        <w:t xml:space="preserve">омитете осуществляется на основании Инструкции по делопроизводству в администрации Первомайского района. </w:t>
      </w:r>
    </w:p>
    <w:p w:rsidR="004D31AE" w:rsidRPr="008C0BDD" w:rsidRDefault="004D31AE" w:rsidP="004D31AE">
      <w:pPr>
        <w:jc w:val="center"/>
        <w:rPr>
          <w:szCs w:val="24"/>
        </w:rPr>
      </w:pPr>
    </w:p>
    <w:p w:rsidR="004D31AE" w:rsidRPr="008C0BDD" w:rsidRDefault="004D31AE" w:rsidP="004D31AE">
      <w:pPr>
        <w:jc w:val="center"/>
        <w:rPr>
          <w:b/>
          <w:szCs w:val="24"/>
        </w:rPr>
      </w:pPr>
      <w:r w:rsidRPr="008C0BDD">
        <w:rPr>
          <w:b/>
          <w:szCs w:val="24"/>
        </w:rPr>
        <w:t>Статья  8. Прекращение деятельности</w:t>
      </w:r>
    </w:p>
    <w:p w:rsidR="004D31AE" w:rsidRPr="008C0BDD" w:rsidRDefault="00C92548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>Деятельность К</w:t>
      </w:r>
      <w:r w:rsidR="004D31AE" w:rsidRPr="008C0BDD">
        <w:rPr>
          <w:szCs w:val="24"/>
        </w:rPr>
        <w:t>омитета может быть прекращена в порядке, установленном действующим законодательством Российской Федерации.</w:t>
      </w:r>
    </w:p>
    <w:p w:rsidR="004D31AE" w:rsidRPr="008C0BDD" w:rsidRDefault="004D31AE" w:rsidP="004D31AE">
      <w:pPr>
        <w:ind w:firstLine="708"/>
        <w:jc w:val="both"/>
        <w:rPr>
          <w:szCs w:val="24"/>
        </w:rPr>
      </w:pPr>
    </w:p>
    <w:p w:rsidR="004D31AE" w:rsidRPr="008C0BDD" w:rsidRDefault="004D31AE" w:rsidP="004D31AE">
      <w:pPr>
        <w:ind w:firstLine="708"/>
        <w:jc w:val="center"/>
        <w:rPr>
          <w:b/>
          <w:szCs w:val="24"/>
        </w:rPr>
      </w:pPr>
      <w:r w:rsidRPr="008C0BDD">
        <w:rPr>
          <w:b/>
          <w:szCs w:val="24"/>
        </w:rPr>
        <w:t>Статья 9. Реорганизация и ликвидация комитета</w:t>
      </w:r>
    </w:p>
    <w:p w:rsidR="004D31AE" w:rsidRPr="008C0BDD" w:rsidRDefault="004D31AE" w:rsidP="008C0BDD">
      <w:pPr>
        <w:ind w:firstLine="567"/>
        <w:jc w:val="both"/>
        <w:rPr>
          <w:szCs w:val="24"/>
        </w:rPr>
      </w:pPr>
      <w:r w:rsidRPr="008C0BDD">
        <w:rPr>
          <w:szCs w:val="24"/>
        </w:rPr>
        <w:t>Реорганизация и ликвидация Комитета производится в порядке, установленном действующим законодательством.</w:t>
      </w:r>
    </w:p>
    <w:p w:rsidR="004D31AE" w:rsidRPr="008C0BDD" w:rsidRDefault="004D31AE" w:rsidP="004D31AE">
      <w:pPr>
        <w:jc w:val="right"/>
        <w:rPr>
          <w:szCs w:val="24"/>
        </w:rPr>
      </w:pPr>
    </w:p>
    <w:p w:rsidR="00374790" w:rsidRDefault="008C0BDD" w:rsidP="00374790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8C0BDD" w:rsidRPr="008C0BDD" w:rsidRDefault="008C0BDD" w:rsidP="00374790">
      <w:pPr>
        <w:jc w:val="both"/>
        <w:rPr>
          <w:szCs w:val="24"/>
        </w:rPr>
      </w:pPr>
    </w:p>
    <w:p w:rsidR="00374790" w:rsidRPr="008C0BDD" w:rsidRDefault="00374790" w:rsidP="00374790">
      <w:pPr>
        <w:shd w:val="clear" w:color="auto" w:fill="FFFFFF"/>
        <w:tabs>
          <w:tab w:val="left" w:pos="0"/>
          <w:tab w:val="left" w:pos="4820"/>
        </w:tabs>
        <w:ind w:right="2"/>
        <w:rPr>
          <w:color w:val="000000"/>
          <w:kern w:val="2"/>
          <w:szCs w:val="24"/>
        </w:rPr>
      </w:pPr>
      <w:r w:rsidRPr="008C0BDD">
        <w:rPr>
          <w:color w:val="000000"/>
          <w:kern w:val="2"/>
          <w:szCs w:val="24"/>
        </w:rPr>
        <w:t>Глава района</w:t>
      </w:r>
      <w:r w:rsidRPr="008C0BDD">
        <w:rPr>
          <w:color w:val="000000"/>
          <w:kern w:val="2"/>
          <w:szCs w:val="24"/>
        </w:rPr>
        <w:tab/>
        <w:t xml:space="preserve">  </w:t>
      </w:r>
      <w:r w:rsidRPr="008C0BDD">
        <w:rPr>
          <w:color w:val="000000"/>
          <w:kern w:val="2"/>
          <w:szCs w:val="24"/>
        </w:rPr>
        <w:tab/>
        <w:t xml:space="preserve">                                   </w:t>
      </w:r>
      <w:r w:rsidR="008C0BDD">
        <w:rPr>
          <w:color w:val="000000"/>
          <w:kern w:val="2"/>
          <w:szCs w:val="24"/>
        </w:rPr>
        <w:t xml:space="preserve">                     </w:t>
      </w:r>
      <w:r w:rsidRPr="008C0BDD">
        <w:rPr>
          <w:color w:val="000000"/>
          <w:kern w:val="2"/>
          <w:szCs w:val="24"/>
        </w:rPr>
        <w:t xml:space="preserve">А.Е. Иванов </w:t>
      </w:r>
    </w:p>
    <w:p w:rsidR="00374790" w:rsidRPr="008C0BDD" w:rsidRDefault="00374790" w:rsidP="00374790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Cs w:val="24"/>
        </w:rPr>
      </w:pPr>
    </w:p>
    <w:p w:rsidR="00374790" w:rsidRDefault="00374790" w:rsidP="00374790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Cs w:val="24"/>
        </w:rPr>
      </w:pPr>
    </w:p>
    <w:p w:rsidR="008C0BDD" w:rsidRPr="008C0BDD" w:rsidRDefault="008C0BDD" w:rsidP="00374790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Cs w:val="24"/>
        </w:rPr>
      </w:pPr>
    </w:p>
    <w:p w:rsidR="00374790" w:rsidRPr="008C0BDD" w:rsidRDefault="007D4795" w:rsidP="00374790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color w:val="000000"/>
          <w:kern w:val="2"/>
          <w:szCs w:val="24"/>
        </w:rPr>
      </w:pPr>
      <w:r>
        <w:rPr>
          <w:color w:val="000000"/>
          <w:kern w:val="2"/>
          <w:szCs w:val="24"/>
        </w:rPr>
        <w:t>«25</w:t>
      </w:r>
      <w:r w:rsidR="00374790" w:rsidRPr="008C0BDD">
        <w:rPr>
          <w:color w:val="000000"/>
          <w:kern w:val="2"/>
          <w:szCs w:val="24"/>
        </w:rPr>
        <w:t xml:space="preserve">» </w:t>
      </w:r>
      <w:r>
        <w:rPr>
          <w:color w:val="000000"/>
          <w:kern w:val="2"/>
          <w:szCs w:val="24"/>
        </w:rPr>
        <w:t>февраля</w:t>
      </w:r>
      <w:r w:rsidR="00374790" w:rsidRPr="008C0BDD">
        <w:rPr>
          <w:color w:val="000000"/>
          <w:kern w:val="2"/>
          <w:szCs w:val="24"/>
        </w:rPr>
        <w:t xml:space="preserve"> 20</w:t>
      </w:r>
      <w:r w:rsidR="004D31AE" w:rsidRPr="008C0BDD">
        <w:rPr>
          <w:color w:val="000000"/>
          <w:kern w:val="2"/>
          <w:szCs w:val="24"/>
        </w:rPr>
        <w:t>20</w:t>
      </w:r>
      <w:r w:rsidR="008C0BDD">
        <w:rPr>
          <w:color w:val="000000"/>
          <w:kern w:val="2"/>
          <w:szCs w:val="24"/>
        </w:rPr>
        <w:t xml:space="preserve"> </w:t>
      </w:r>
      <w:r w:rsidR="00374790" w:rsidRPr="008C0BDD">
        <w:rPr>
          <w:color w:val="000000"/>
          <w:kern w:val="2"/>
          <w:szCs w:val="24"/>
        </w:rPr>
        <w:t xml:space="preserve">г. </w:t>
      </w:r>
    </w:p>
    <w:p w:rsidR="00374790" w:rsidRPr="008C0BDD" w:rsidRDefault="00374790" w:rsidP="00374790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kern w:val="2"/>
          <w:szCs w:val="24"/>
        </w:rPr>
      </w:pPr>
    </w:p>
    <w:p w:rsidR="00374790" w:rsidRPr="008C0BDD" w:rsidRDefault="00374790" w:rsidP="00374790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kern w:val="2"/>
          <w:szCs w:val="24"/>
        </w:rPr>
      </w:pPr>
    </w:p>
    <w:p w:rsidR="00374790" w:rsidRPr="008C0BDD" w:rsidRDefault="00374790" w:rsidP="00374790">
      <w:pPr>
        <w:shd w:val="clear" w:color="auto" w:fill="FFFFFF"/>
        <w:tabs>
          <w:tab w:val="left" w:pos="370"/>
          <w:tab w:val="left" w:pos="4820"/>
        </w:tabs>
        <w:ind w:left="567" w:right="2" w:hanging="567"/>
        <w:jc w:val="both"/>
        <w:rPr>
          <w:szCs w:val="24"/>
        </w:rPr>
      </w:pPr>
      <w:r w:rsidRPr="008C0BDD">
        <w:rPr>
          <w:kern w:val="2"/>
          <w:szCs w:val="24"/>
        </w:rPr>
        <w:t xml:space="preserve">№ </w:t>
      </w:r>
      <w:r w:rsidR="007D4795">
        <w:rPr>
          <w:kern w:val="2"/>
          <w:szCs w:val="24"/>
        </w:rPr>
        <w:t>2</w:t>
      </w:r>
      <w:r w:rsidRPr="008C0BDD">
        <w:rPr>
          <w:kern w:val="2"/>
          <w:szCs w:val="24"/>
        </w:rPr>
        <w:t>- СД</w:t>
      </w:r>
      <w:r w:rsidR="003518E3">
        <w:rPr>
          <w:noProof/>
          <w:szCs w:val="24"/>
        </w:rPr>
        <w:pict>
          <v:shape id="_x0000_s1026" type="#_x0000_t202" style="position:absolute;left:0;text-align:left;margin-left:51.05pt;margin-top:828.2pt;width:243pt;height:9pt;z-index:251658240;mso-position-horizontal-relative:page;mso-position-vertical-relative:page" strokecolor="white">
            <v:textbox style="mso-next-textbox:#_x0000_s1026">
              <w:txbxContent>
                <w:p w:rsidR="00B2190A" w:rsidRPr="00D42EAD" w:rsidRDefault="00B2190A" w:rsidP="00374790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374790" w:rsidRPr="008C0BDD" w:rsidRDefault="00374790" w:rsidP="00374790">
      <w:pPr>
        <w:jc w:val="both"/>
        <w:rPr>
          <w:szCs w:val="24"/>
        </w:rPr>
      </w:pPr>
    </w:p>
    <w:sectPr w:rsidR="00374790" w:rsidRPr="008C0BDD" w:rsidSect="00E7710F">
      <w:headerReference w:type="default" r:id="rId9"/>
      <w:headerReference w:type="first" r:id="rId10"/>
      <w:pgSz w:w="11906" w:h="16838"/>
      <w:pgMar w:top="851" w:right="849" w:bottom="851" w:left="1418" w:header="283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CA" w:rsidRDefault="000D7CCA" w:rsidP="00E7710F">
      <w:r>
        <w:separator/>
      </w:r>
    </w:p>
  </w:endnote>
  <w:endnote w:type="continuationSeparator" w:id="1">
    <w:p w:rsidR="000D7CCA" w:rsidRDefault="000D7CCA" w:rsidP="00E7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CA" w:rsidRDefault="000D7CCA" w:rsidP="00E7710F">
      <w:r>
        <w:separator/>
      </w:r>
    </w:p>
  </w:footnote>
  <w:footnote w:type="continuationSeparator" w:id="1">
    <w:p w:rsidR="000D7CCA" w:rsidRDefault="000D7CCA" w:rsidP="00E7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697"/>
      <w:docPartObj>
        <w:docPartGallery w:val="Page Numbers (Top of Page)"/>
        <w:docPartUnique/>
      </w:docPartObj>
    </w:sdtPr>
    <w:sdtContent>
      <w:p w:rsidR="00B2190A" w:rsidRDefault="003518E3">
        <w:pPr>
          <w:pStyle w:val="a8"/>
          <w:jc w:val="center"/>
        </w:pPr>
        <w:fldSimple w:instr=" PAGE   \* MERGEFORMAT ">
          <w:r w:rsidR="007D4795">
            <w:rPr>
              <w:noProof/>
            </w:rPr>
            <w:t>8</w:t>
          </w:r>
        </w:fldSimple>
      </w:p>
    </w:sdtContent>
  </w:sdt>
  <w:p w:rsidR="00B2190A" w:rsidRDefault="00B21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0A" w:rsidRDefault="00B2190A" w:rsidP="00E7710F">
    <w:pPr>
      <w:pStyle w:val="a8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190A" w:rsidRDefault="00B2190A" w:rsidP="00E7710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0D3"/>
    <w:multiLevelType w:val="hybridMultilevel"/>
    <w:tmpl w:val="487C20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13E8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0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F8F5B9F"/>
    <w:multiLevelType w:val="hybridMultilevel"/>
    <w:tmpl w:val="2216EE8E"/>
    <w:lvl w:ilvl="0" w:tplc="64A4861E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5739F"/>
    <w:multiLevelType w:val="hybridMultilevel"/>
    <w:tmpl w:val="EC02B7CC"/>
    <w:lvl w:ilvl="0" w:tplc="F38E342E">
      <w:start w:val="2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16D0"/>
    <w:multiLevelType w:val="hybridMultilevel"/>
    <w:tmpl w:val="F8186A54"/>
    <w:lvl w:ilvl="0" w:tplc="9CC2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A4861E">
      <w:start w:val="1"/>
      <w:numFmt w:val="decimal"/>
      <w:lvlText w:val="%2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2" w:tplc="B20CEDFC">
      <w:numFmt w:val="none"/>
      <w:lvlText w:val=""/>
      <w:lvlJc w:val="left"/>
      <w:pPr>
        <w:tabs>
          <w:tab w:val="num" w:pos="360"/>
        </w:tabs>
      </w:pPr>
    </w:lvl>
    <w:lvl w:ilvl="3" w:tplc="9A4AB31C">
      <w:numFmt w:val="none"/>
      <w:lvlText w:val=""/>
      <w:lvlJc w:val="left"/>
      <w:pPr>
        <w:tabs>
          <w:tab w:val="num" w:pos="360"/>
        </w:tabs>
      </w:pPr>
    </w:lvl>
    <w:lvl w:ilvl="4" w:tplc="D0B443F4">
      <w:numFmt w:val="none"/>
      <w:lvlText w:val=""/>
      <w:lvlJc w:val="left"/>
      <w:pPr>
        <w:tabs>
          <w:tab w:val="num" w:pos="360"/>
        </w:tabs>
      </w:pPr>
    </w:lvl>
    <w:lvl w:ilvl="5" w:tplc="60843338">
      <w:numFmt w:val="none"/>
      <w:lvlText w:val=""/>
      <w:lvlJc w:val="left"/>
      <w:pPr>
        <w:tabs>
          <w:tab w:val="num" w:pos="360"/>
        </w:tabs>
      </w:pPr>
    </w:lvl>
    <w:lvl w:ilvl="6" w:tplc="470AB5D4">
      <w:numFmt w:val="none"/>
      <w:lvlText w:val=""/>
      <w:lvlJc w:val="left"/>
      <w:pPr>
        <w:tabs>
          <w:tab w:val="num" w:pos="360"/>
        </w:tabs>
      </w:pPr>
    </w:lvl>
    <w:lvl w:ilvl="7" w:tplc="3354924A">
      <w:numFmt w:val="none"/>
      <w:lvlText w:val=""/>
      <w:lvlJc w:val="left"/>
      <w:pPr>
        <w:tabs>
          <w:tab w:val="num" w:pos="360"/>
        </w:tabs>
      </w:pPr>
    </w:lvl>
    <w:lvl w:ilvl="8" w:tplc="8632B7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110DA8"/>
    <w:rsid w:val="000366BD"/>
    <w:rsid w:val="00057C81"/>
    <w:rsid w:val="00081457"/>
    <w:rsid w:val="00081F2E"/>
    <w:rsid w:val="000848C8"/>
    <w:rsid w:val="000A515E"/>
    <w:rsid w:val="000C1BB8"/>
    <w:rsid w:val="000D04BC"/>
    <w:rsid w:val="000D1C05"/>
    <w:rsid w:val="000D7CCA"/>
    <w:rsid w:val="000E3299"/>
    <w:rsid w:val="000E5245"/>
    <w:rsid w:val="0011022F"/>
    <w:rsid w:val="00110DA8"/>
    <w:rsid w:val="00112FB1"/>
    <w:rsid w:val="001348D1"/>
    <w:rsid w:val="001609A1"/>
    <w:rsid w:val="001A69AE"/>
    <w:rsid w:val="001F073D"/>
    <w:rsid w:val="002445DE"/>
    <w:rsid w:val="002A0F7B"/>
    <w:rsid w:val="002A6E99"/>
    <w:rsid w:val="002D4C82"/>
    <w:rsid w:val="003011D8"/>
    <w:rsid w:val="003518CD"/>
    <w:rsid w:val="003518E3"/>
    <w:rsid w:val="00374790"/>
    <w:rsid w:val="00394A49"/>
    <w:rsid w:val="00404447"/>
    <w:rsid w:val="00417AD9"/>
    <w:rsid w:val="004619C8"/>
    <w:rsid w:val="004914ED"/>
    <w:rsid w:val="00493625"/>
    <w:rsid w:val="004B7A73"/>
    <w:rsid w:val="004D31AE"/>
    <w:rsid w:val="004F1368"/>
    <w:rsid w:val="005173B9"/>
    <w:rsid w:val="00533502"/>
    <w:rsid w:val="005C771F"/>
    <w:rsid w:val="00655A39"/>
    <w:rsid w:val="00692778"/>
    <w:rsid w:val="00694108"/>
    <w:rsid w:val="006A429A"/>
    <w:rsid w:val="006B4F37"/>
    <w:rsid w:val="006B6FC5"/>
    <w:rsid w:val="006C1712"/>
    <w:rsid w:val="00723061"/>
    <w:rsid w:val="00755AE7"/>
    <w:rsid w:val="00765581"/>
    <w:rsid w:val="00780CA8"/>
    <w:rsid w:val="007824AE"/>
    <w:rsid w:val="00793E5F"/>
    <w:rsid w:val="007B52CB"/>
    <w:rsid w:val="007C25CC"/>
    <w:rsid w:val="007D4795"/>
    <w:rsid w:val="007F273A"/>
    <w:rsid w:val="00823A54"/>
    <w:rsid w:val="00840B33"/>
    <w:rsid w:val="00853D05"/>
    <w:rsid w:val="008705A2"/>
    <w:rsid w:val="00870ACD"/>
    <w:rsid w:val="0089268A"/>
    <w:rsid w:val="00894664"/>
    <w:rsid w:val="008A7FA9"/>
    <w:rsid w:val="008C0BDD"/>
    <w:rsid w:val="008D6198"/>
    <w:rsid w:val="008E6E70"/>
    <w:rsid w:val="0090488A"/>
    <w:rsid w:val="00920AE8"/>
    <w:rsid w:val="009727B6"/>
    <w:rsid w:val="00A03874"/>
    <w:rsid w:val="00A4729B"/>
    <w:rsid w:val="00A53735"/>
    <w:rsid w:val="00A95F5C"/>
    <w:rsid w:val="00A9753B"/>
    <w:rsid w:val="00AC5736"/>
    <w:rsid w:val="00B013E2"/>
    <w:rsid w:val="00B0627F"/>
    <w:rsid w:val="00B2190A"/>
    <w:rsid w:val="00B320F8"/>
    <w:rsid w:val="00B42D7D"/>
    <w:rsid w:val="00B62345"/>
    <w:rsid w:val="00BA1066"/>
    <w:rsid w:val="00BA7651"/>
    <w:rsid w:val="00BE1257"/>
    <w:rsid w:val="00BF465B"/>
    <w:rsid w:val="00C152DA"/>
    <w:rsid w:val="00C92548"/>
    <w:rsid w:val="00C94BF2"/>
    <w:rsid w:val="00CB4AFD"/>
    <w:rsid w:val="00CF41F0"/>
    <w:rsid w:val="00D129C6"/>
    <w:rsid w:val="00D428ED"/>
    <w:rsid w:val="00D5083B"/>
    <w:rsid w:val="00D614A1"/>
    <w:rsid w:val="00D70D8F"/>
    <w:rsid w:val="00D9336F"/>
    <w:rsid w:val="00DA119C"/>
    <w:rsid w:val="00DA1764"/>
    <w:rsid w:val="00DC54A9"/>
    <w:rsid w:val="00DC6222"/>
    <w:rsid w:val="00E034F4"/>
    <w:rsid w:val="00E16006"/>
    <w:rsid w:val="00E600D3"/>
    <w:rsid w:val="00E71317"/>
    <w:rsid w:val="00E7710F"/>
    <w:rsid w:val="00EA06DB"/>
    <w:rsid w:val="00EB0488"/>
    <w:rsid w:val="00ED3709"/>
    <w:rsid w:val="00F1574E"/>
    <w:rsid w:val="00F44AE8"/>
    <w:rsid w:val="00FA6D3D"/>
    <w:rsid w:val="00FB3A0A"/>
    <w:rsid w:val="00FC4FE1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073D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6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2A6E9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A6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6E99"/>
    <w:pPr>
      <w:ind w:left="720"/>
      <w:contextualSpacing/>
    </w:pPr>
    <w:rPr>
      <w:sz w:val="20"/>
    </w:rPr>
  </w:style>
  <w:style w:type="character" w:styleId="a7">
    <w:name w:val="Hyperlink"/>
    <w:rsid w:val="007824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6222"/>
  </w:style>
  <w:style w:type="paragraph" w:styleId="a8">
    <w:name w:val="header"/>
    <w:basedOn w:val="a"/>
    <w:link w:val="a9"/>
    <w:uiPriority w:val="99"/>
    <w:unhideWhenUsed/>
    <w:rsid w:val="00E77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7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71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71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7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F07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D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5C89-43DA-49CC-900E-18B2B82C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Начальник ОМСУ</cp:lastModifiedBy>
  <cp:revision>5</cp:revision>
  <cp:lastPrinted>2020-02-25T08:50:00Z</cp:lastPrinted>
  <dcterms:created xsi:type="dcterms:W3CDTF">2020-02-17T03:15:00Z</dcterms:created>
  <dcterms:modified xsi:type="dcterms:W3CDTF">2020-02-26T05:23:00Z</dcterms:modified>
</cp:coreProperties>
</file>