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A23A8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21C94">
              <w:rPr>
                <w:iCs/>
                <w:sz w:val="28"/>
              </w:rPr>
              <w:t>14.04.2021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21C9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CA125B" w:rsidP="00A23A89">
            <w:pPr>
              <w:jc w:val="both"/>
              <w:rPr>
                <w:sz w:val="24"/>
                <w:szCs w:val="24"/>
              </w:rPr>
            </w:pPr>
            <w:r w:rsidRPr="008E6042">
              <w:rPr>
                <w:sz w:val="24"/>
                <w:szCs w:val="24"/>
              </w:rPr>
              <w:t xml:space="preserve">Об утверждении </w:t>
            </w:r>
            <w:r w:rsidR="00A23A89">
              <w:rPr>
                <w:sz w:val="24"/>
                <w:szCs w:val="24"/>
              </w:rPr>
              <w:t>Положения о комиссии по проведению конкурсного отбора инициативных проектов развития (создания) общественной инфраструктуры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соответствии с </w:t>
      </w:r>
      <w:hyperlink r:id="rId6" w:history="1">
        <w:r w:rsidRPr="00A23A89">
          <w:rPr>
            <w:sz w:val="28"/>
            <w:szCs w:val="28"/>
          </w:rPr>
          <w:t>пунктом 3.1</w:t>
        </w:r>
      </w:hyperlink>
      <w:r w:rsidRPr="00A23A89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распределения иного межбюджетного трансферта поселениям на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 местных инициатив, по вопросам местного значения относящихся к компетенции муниципального района и методика его расчета</w:t>
      </w:r>
      <w:r w:rsidRPr="00A23A89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>администрации Первомайского района</w:t>
      </w:r>
      <w:r w:rsidRPr="00A23A89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09.04.2021</w:t>
      </w:r>
      <w:r w:rsidRPr="00A23A89">
        <w:rPr>
          <w:sz w:val="28"/>
          <w:szCs w:val="28"/>
        </w:rPr>
        <w:t xml:space="preserve"> </w:t>
      </w:r>
      <w:r>
        <w:rPr>
          <w:sz w:val="28"/>
          <w:szCs w:val="28"/>
        </w:rPr>
        <w:t>№ 373 «</w:t>
      </w:r>
      <w:r w:rsidRPr="00A23A89">
        <w:rPr>
          <w:sz w:val="28"/>
          <w:szCs w:val="28"/>
        </w:rPr>
        <w:t>О внесении изменений в постановление администрации Первомайского района от 23.06.2020 № 662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</w:t>
      </w:r>
      <w:r>
        <w:rPr>
          <w:sz w:val="28"/>
          <w:szCs w:val="28"/>
        </w:rPr>
        <w:t xml:space="preserve">»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A23A89" w:rsidRDefault="00A23A89" w:rsidP="00A23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3FFA" w:rsidRPr="00F03FFA">
        <w:rPr>
          <w:sz w:val="28"/>
          <w:szCs w:val="28"/>
        </w:rPr>
        <w:t>1.</w:t>
      </w:r>
      <w:r w:rsidR="003C049B" w:rsidRPr="003C049B">
        <w:rPr>
          <w:iCs/>
          <w:sz w:val="28"/>
        </w:rPr>
        <w:t xml:space="preserve"> </w:t>
      </w:r>
      <w:r>
        <w:rPr>
          <w:sz w:val="28"/>
          <w:szCs w:val="28"/>
        </w:rPr>
        <w:t xml:space="preserve">Утвердить прилагаемое </w:t>
      </w:r>
      <w:hyperlink r:id="rId7" w:history="1">
        <w:r w:rsidRPr="00A23A89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конкурсной комиссии по проведению конкурсного отбора </w:t>
      </w:r>
      <w:r w:rsidR="005A04AC"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  <w:r w:rsidR="005A04AC">
        <w:rPr>
          <w:sz w:val="28"/>
          <w:szCs w:val="28"/>
        </w:rPr>
        <w:t>.</w:t>
      </w:r>
    </w:p>
    <w:p w:rsidR="00AF3817" w:rsidRDefault="00AF3817" w:rsidP="00A23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прилагаемый состав конкурсной комиссии</w:t>
      </w:r>
      <w:r w:rsidRPr="00AF3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конкурсного отбора </w:t>
      </w:r>
      <w:r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  <w:r>
        <w:rPr>
          <w:sz w:val="28"/>
          <w:szCs w:val="28"/>
        </w:rPr>
        <w:t>.</w:t>
      </w:r>
    </w:p>
    <w:p w:rsidR="003C049B" w:rsidRDefault="00AF3817" w:rsidP="00A23A8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AF3817" w:rsidP="005A04A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4F556A" w:rsidRDefault="004F556A" w:rsidP="004F556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4F556A" w:rsidRDefault="004F556A" w:rsidP="004F556A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4F556A" w:rsidRPr="00A44AE0" w:rsidRDefault="004F556A" w:rsidP="004F556A">
      <w:pPr>
        <w:jc w:val="both"/>
        <w:rPr>
          <w:sz w:val="28"/>
          <w:szCs w:val="28"/>
        </w:rPr>
      </w:pPr>
      <w:r w:rsidRPr="00A44AE0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       </w:t>
      </w:r>
      <w:r w:rsidRPr="00A44A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Pr="00A44AE0">
        <w:rPr>
          <w:bCs/>
          <w:sz w:val="28"/>
          <w:szCs w:val="28"/>
        </w:rPr>
        <w:t>Д.В. Шипунов</w:t>
      </w:r>
    </w:p>
    <w:p w:rsidR="005D3D4F" w:rsidRDefault="00CD441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A39A5" w:rsidRDefault="005D3D4F" w:rsidP="00DA39A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39A5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  <w:r w:rsidR="005A04AC">
        <w:rPr>
          <w:sz w:val="28"/>
          <w:szCs w:val="28"/>
        </w:rPr>
        <w:t>О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DA39A5" w:rsidRDefault="00DA39A5" w:rsidP="00DA39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21C94">
        <w:rPr>
          <w:sz w:val="28"/>
          <w:szCs w:val="28"/>
        </w:rPr>
        <w:t>14.04.2021</w:t>
      </w:r>
      <w:r w:rsidR="00E45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21C94">
        <w:rPr>
          <w:sz w:val="28"/>
          <w:szCs w:val="28"/>
        </w:rPr>
        <w:t>394</w:t>
      </w:r>
    </w:p>
    <w:p w:rsidR="00DA39A5" w:rsidRDefault="00DA39A5" w:rsidP="00DA39A5">
      <w:pPr>
        <w:rPr>
          <w:sz w:val="28"/>
          <w:szCs w:val="28"/>
        </w:rPr>
      </w:pPr>
    </w:p>
    <w:p w:rsidR="00DA39A5" w:rsidRDefault="00DA39A5" w:rsidP="00DA39A5">
      <w:pPr>
        <w:rPr>
          <w:sz w:val="28"/>
          <w:szCs w:val="28"/>
        </w:rPr>
      </w:pPr>
    </w:p>
    <w:p w:rsidR="00DA39A5" w:rsidRDefault="005A04AC" w:rsidP="00DA39A5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DA39A5" w:rsidRDefault="00DA39A5" w:rsidP="00DA39A5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5A04AC">
        <w:rPr>
          <w:sz w:val="28"/>
          <w:szCs w:val="28"/>
        </w:rPr>
        <w:t xml:space="preserve">о конкурсной комиссии по проведению конкурсного отбора </w:t>
      </w:r>
      <w:r w:rsidR="005A04AC"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</w:p>
    <w:p w:rsidR="005A04AC" w:rsidRDefault="005A04AC" w:rsidP="00DA39A5">
      <w:pPr>
        <w:jc w:val="center"/>
        <w:rPr>
          <w:sz w:val="28"/>
          <w:szCs w:val="28"/>
        </w:rPr>
      </w:pPr>
    </w:p>
    <w:p w:rsidR="00F86918" w:rsidRPr="00F86918" w:rsidRDefault="00F86918" w:rsidP="00F869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86918">
        <w:rPr>
          <w:bCs/>
          <w:sz w:val="28"/>
          <w:szCs w:val="28"/>
        </w:rPr>
        <w:t>1. Общие положения</w:t>
      </w:r>
    </w:p>
    <w:p w:rsidR="00F86918" w:rsidRDefault="0042341C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6918">
        <w:rPr>
          <w:sz w:val="28"/>
          <w:szCs w:val="28"/>
        </w:rPr>
        <w:t xml:space="preserve">.1. Конкурсная комиссия по проведению конкурсного отбора </w:t>
      </w:r>
      <w:r w:rsidR="00F86918"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  <w:r w:rsidR="00F86918">
        <w:rPr>
          <w:sz w:val="28"/>
          <w:szCs w:val="28"/>
        </w:rPr>
        <w:t xml:space="preserve"> (далее - Конкурсная комиссия) является коллегиальным органом, образованным при </w:t>
      </w:r>
      <w:r w:rsidR="00B46C87">
        <w:rPr>
          <w:sz w:val="28"/>
          <w:szCs w:val="28"/>
        </w:rPr>
        <w:t>администрации Первомайского района</w:t>
      </w:r>
      <w:r w:rsidR="00F86918">
        <w:rPr>
          <w:sz w:val="28"/>
          <w:szCs w:val="28"/>
        </w:rPr>
        <w:t xml:space="preserve"> Алтайского края (далее - </w:t>
      </w:r>
      <w:r w:rsidR="00B46C87">
        <w:rPr>
          <w:sz w:val="28"/>
          <w:szCs w:val="28"/>
        </w:rPr>
        <w:t>Администрация</w:t>
      </w:r>
      <w:r w:rsidR="00F86918">
        <w:rPr>
          <w:sz w:val="28"/>
          <w:szCs w:val="28"/>
        </w:rPr>
        <w:t xml:space="preserve">) для проведения конкурсных отборов инициативных проектов, направленных на решение вопросов местного значения </w:t>
      </w:r>
      <w:r w:rsidR="00B46C87">
        <w:rPr>
          <w:sz w:val="28"/>
          <w:szCs w:val="28"/>
        </w:rPr>
        <w:t xml:space="preserve">муниципального района </w:t>
      </w:r>
      <w:r w:rsidR="00F86918">
        <w:rPr>
          <w:sz w:val="28"/>
          <w:szCs w:val="28"/>
        </w:rPr>
        <w:t xml:space="preserve">и содержащих мероприятия по развитию (созданию) объектов общественной инфраструктуры муниципальных образований </w:t>
      </w:r>
      <w:r w:rsidR="00B46C87">
        <w:rPr>
          <w:sz w:val="28"/>
          <w:szCs w:val="28"/>
        </w:rPr>
        <w:t xml:space="preserve">Первомайского района </w:t>
      </w:r>
      <w:r w:rsidR="00F86918">
        <w:rPr>
          <w:sz w:val="28"/>
          <w:szCs w:val="28"/>
        </w:rPr>
        <w:t>Алтайского края (далее - конкурсный отбор).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в своей деятельности руководствуется </w:t>
      </w:r>
      <w:hyperlink r:id="rId8" w:history="1">
        <w:r w:rsidRPr="00B46C87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9" w:history="1">
        <w:r w:rsidRPr="00B46C8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B46C87">
        <w:rPr>
          <w:sz w:val="28"/>
          <w:szCs w:val="28"/>
        </w:rPr>
        <w:t>муниципального образования «Первомайский район»</w:t>
      </w:r>
      <w:r>
        <w:rPr>
          <w:sz w:val="28"/>
          <w:szCs w:val="28"/>
        </w:rPr>
        <w:t>, законами Алтайского края и иными нормативными правовыми актами Алтайского края</w:t>
      </w:r>
      <w:r w:rsidR="00B46C87">
        <w:rPr>
          <w:sz w:val="28"/>
          <w:szCs w:val="28"/>
        </w:rPr>
        <w:t xml:space="preserve"> и Первомайского района</w:t>
      </w:r>
      <w:r>
        <w:rPr>
          <w:sz w:val="28"/>
          <w:szCs w:val="28"/>
        </w:rPr>
        <w:t>, а также настоящим Положением.</w:t>
      </w:r>
    </w:p>
    <w:p w:rsidR="00F86918" w:rsidRDefault="00F86918" w:rsidP="00F86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918" w:rsidRPr="00B46C87" w:rsidRDefault="00F86918" w:rsidP="00F869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46C87">
        <w:rPr>
          <w:bCs/>
          <w:sz w:val="28"/>
          <w:szCs w:val="28"/>
        </w:rPr>
        <w:t>2. Основные задачи и функции Конкурсной комиссии</w:t>
      </w:r>
    </w:p>
    <w:p w:rsidR="00F86918" w:rsidRDefault="00F86918" w:rsidP="00F8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задачей Конкурсной комиссии является проведение конкурсных отборов по предоставлению </w:t>
      </w:r>
      <w:r w:rsidR="00B46C87">
        <w:rPr>
          <w:sz w:val="28"/>
          <w:szCs w:val="28"/>
        </w:rPr>
        <w:t>иного межбюджетного трансферта</w:t>
      </w:r>
      <w:r>
        <w:rPr>
          <w:sz w:val="28"/>
          <w:szCs w:val="28"/>
        </w:rPr>
        <w:t xml:space="preserve"> на реализацию инициативных проектов развития (создания) общественной инфраструктуры муниципальных образований.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Конкурсная комиссия осуществляет следующие функции: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заявок и дополнений к ним, представленных на конкурс, оценка инициативных проектов в соответствии с балльной шкалой, утвержденной </w:t>
      </w:r>
      <w:r w:rsidR="00B46C87">
        <w:rPr>
          <w:sz w:val="28"/>
          <w:szCs w:val="28"/>
        </w:rPr>
        <w:t>Администрацией</w:t>
      </w:r>
      <w:r>
        <w:rPr>
          <w:sz w:val="28"/>
          <w:szCs w:val="28"/>
        </w:rPr>
        <w:t>;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рейтинга инициативных проектов в порядке убывания присвоенных им суммарных баллов;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инициативных проектов развития (создания) общественной инфраструктуры муниципальных образований - победителей конкурсного отбора.</w:t>
      </w:r>
    </w:p>
    <w:p w:rsidR="00F86918" w:rsidRDefault="00F86918" w:rsidP="00F86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41C" w:rsidRDefault="00F86918" w:rsidP="0042341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46C87">
        <w:rPr>
          <w:bCs/>
          <w:sz w:val="28"/>
          <w:szCs w:val="28"/>
        </w:rPr>
        <w:t>3. Права Конкурсной комиссии</w:t>
      </w:r>
    </w:p>
    <w:p w:rsidR="00F86918" w:rsidRDefault="0042341C" w:rsidP="0042341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F86918">
        <w:rPr>
          <w:sz w:val="28"/>
          <w:szCs w:val="28"/>
        </w:rPr>
        <w:t>3.1. Конкурсная комиссия вправе: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</w:t>
      </w:r>
      <w:r w:rsidR="00B46C87">
        <w:rPr>
          <w:sz w:val="28"/>
          <w:szCs w:val="28"/>
        </w:rPr>
        <w:t>структурных подразделений Администрации</w:t>
      </w:r>
      <w:r>
        <w:rPr>
          <w:sz w:val="28"/>
          <w:szCs w:val="28"/>
        </w:rPr>
        <w:t xml:space="preserve">, </w:t>
      </w:r>
      <w:r w:rsidR="00B46C87">
        <w:rPr>
          <w:sz w:val="28"/>
          <w:szCs w:val="28"/>
        </w:rPr>
        <w:t>администраций сельсоветов</w:t>
      </w:r>
      <w:r>
        <w:rPr>
          <w:sz w:val="28"/>
          <w:szCs w:val="28"/>
        </w:rPr>
        <w:t xml:space="preserve">, иных </w:t>
      </w:r>
      <w:r w:rsidR="00B46C8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 организаций необходимые для осуществления деятельности материалы и информацию;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взаимодействовать с </w:t>
      </w:r>
      <w:r w:rsidR="0042341C">
        <w:rPr>
          <w:sz w:val="28"/>
          <w:szCs w:val="28"/>
        </w:rPr>
        <w:t xml:space="preserve">структурными подразделениями Администрации, администрациями сельсоветов, иными учреждениями и организациями </w:t>
      </w:r>
      <w:r>
        <w:rPr>
          <w:sz w:val="28"/>
          <w:szCs w:val="28"/>
        </w:rPr>
        <w:t>по вопросам, входящим в компетенцию Конкурсной комиссии;</w:t>
      </w:r>
    </w:p>
    <w:p w:rsidR="00F86918" w:rsidRDefault="00F86918" w:rsidP="00B46C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экспертов для проведения специализированной экспертизы по вопросам, выносимым на рассмотрение Конкурсной комиссии.</w:t>
      </w:r>
    </w:p>
    <w:p w:rsidR="00F86918" w:rsidRDefault="00F86918" w:rsidP="00F86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918" w:rsidRPr="0042341C" w:rsidRDefault="00F86918" w:rsidP="00F869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2341C">
        <w:rPr>
          <w:bCs/>
          <w:sz w:val="28"/>
          <w:szCs w:val="28"/>
        </w:rPr>
        <w:t>4. Полномочия лиц, входящих в состав Конкурсной комиссии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конкурсной комиссии утверждает </w:t>
      </w:r>
      <w:r w:rsidR="0042341C">
        <w:rPr>
          <w:sz w:val="28"/>
          <w:szCs w:val="28"/>
        </w:rPr>
        <w:t>Администрация</w:t>
      </w:r>
      <w:r>
        <w:rPr>
          <w:sz w:val="28"/>
          <w:szCs w:val="28"/>
        </w:rPr>
        <w:t>.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Конкурсной комиссии входят председатель, заместитель председателя, секретарь и члены Конкурсной комиссии.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Конкурсной комиссии: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Конкурсной комиссии, проводит заседания Конкурсной комиссии, распределяет обязанности между лицами, входящими в состав Конкурсной комиссии, дает им поручения;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подготовке отчета о деятельности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заседания Конкурсной комиссии и утверждает повестку дня заседания Конкурсной комиссии.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Заместитель председателя Конкурсной комиссии: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председателя Конкурсной комиссии выполняет функции председателя Конкурсной комиссии в случае его отсутствия (отпуск, командировка, временная нетрудоспособность);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выполняет отдельные полномочия председателя Конкурсной комиссии по поручению председателя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с </w:t>
      </w:r>
      <w:r w:rsidR="0042341C">
        <w:rPr>
          <w:sz w:val="28"/>
          <w:szCs w:val="28"/>
        </w:rPr>
        <w:t>структурными подразделениями Администрации, администрациями сельсоветов, иными учреждениями и организациями</w:t>
      </w:r>
      <w:r>
        <w:rPr>
          <w:sz w:val="28"/>
          <w:szCs w:val="28"/>
        </w:rPr>
        <w:t xml:space="preserve"> по вопросам, рассматриваемым Конкурсной комиссией.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Секретарь Конкурсной комиссии: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проектов планов работы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дня заседаний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и подготовку материалов к заседаниям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плана работы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контроль за выполнением принятых Конкурсной комиссией решений и поручений председателя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дело документы Конкурсной комиссии, хранит их и сдает в архив в установленном порядке.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 Лица, входящие в состав Конкурсной комиссии, имеют право: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доступа к информации и другим материалам, рассматриваемым на заседаниях Конкурсной комиссии;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работе Конкурсной комиссии в рамках ее задач и функций;</w:t>
      </w:r>
    </w:p>
    <w:p w:rsidR="00F86918" w:rsidRDefault="00F86918" w:rsidP="004234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F86918" w:rsidRDefault="00F86918" w:rsidP="00F86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918" w:rsidRPr="0042341C" w:rsidRDefault="00F86918" w:rsidP="00F8691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2341C">
        <w:rPr>
          <w:bCs/>
          <w:sz w:val="28"/>
          <w:szCs w:val="28"/>
        </w:rPr>
        <w:t>5. Организация работы Конкурсной комиссии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Организацию работы Конкурсной комиссии осуществляет </w:t>
      </w:r>
      <w:r w:rsidR="0042341C">
        <w:rPr>
          <w:sz w:val="28"/>
          <w:szCs w:val="28"/>
        </w:rPr>
        <w:t>комитет администрации по финансам, налоговой и кредитной политике Первомайского района Алтайского края.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Сроки проведения конкурсного отбора определяет </w:t>
      </w:r>
      <w:r w:rsidR="0042341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. Информация о сроках проведения конкурсного отбора размещается на </w:t>
      </w:r>
      <w:r w:rsidR="0042341C">
        <w:rPr>
          <w:sz w:val="28"/>
          <w:szCs w:val="28"/>
        </w:rPr>
        <w:t xml:space="preserve">официальном сайте </w:t>
      </w:r>
      <w:r w:rsidR="0042341C">
        <w:rPr>
          <w:iCs/>
          <w:sz w:val="28"/>
          <w:lang w:val="en-US"/>
        </w:rPr>
        <w:t>www</w:t>
      </w:r>
      <w:r w:rsidR="0042341C">
        <w:rPr>
          <w:iCs/>
          <w:sz w:val="28"/>
        </w:rPr>
        <w:t>.</w:t>
      </w:r>
      <w:r w:rsidR="0042341C" w:rsidRPr="006E076A">
        <w:rPr>
          <w:iCs/>
          <w:sz w:val="28"/>
        </w:rPr>
        <w:t xml:space="preserve"> </w:t>
      </w:r>
      <w:r w:rsidR="0042341C">
        <w:rPr>
          <w:iCs/>
          <w:sz w:val="28"/>
          <w:lang w:val="en-US"/>
        </w:rPr>
        <w:t>perv</w:t>
      </w:r>
      <w:r w:rsidR="0042341C" w:rsidRPr="006E076A">
        <w:rPr>
          <w:iCs/>
          <w:sz w:val="28"/>
        </w:rPr>
        <w:t>-</w:t>
      </w:r>
      <w:r w:rsidR="0042341C">
        <w:rPr>
          <w:iCs/>
          <w:sz w:val="28"/>
          <w:lang w:val="en-US"/>
        </w:rPr>
        <w:t>alt</w:t>
      </w:r>
      <w:r w:rsidR="0042341C" w:rsidRPr="006E076A">
        <w:rPr>
          <w:iCs/>
          <w:sz w:val="28"/>
        </w:rPr>
        <w:t>.</w:t>
      </w:r>
      <w:r w:rsidR="0042341C">
        <w:rPr>
          <w:iCs/>
          <w:sz w:val="28"/>
          <w:lang w:val="en-US"/>
        </w:rPr>
        <w:t>ru</w:t>
      </w:r>
      <w:r>
        <w:rPr>
          <w:sz w:val="28"/>
          <w:szCs w:val="28"/>
        </w:rPr>
        <w:t>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Конкурсная комиссия осуществляет свою деятельность в соответствии с повесткой заседания, определяемой председателем Конкурсной комиссии.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Заседание Конкурсной комиссии считается правомочным, если в нем участвует более 1/3 лиц, входящих в состав Конкурсной комиссии, утвержденный </w:t>
      </w:r>
      <w:r w:rsidR="0042341C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Лица, входящие в состав Конкурсной комиссии, участвуют в заседаниях без права замены.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участия в заседании лица, входящего в состав Конкурсной комиссии, такое лицо имеет право заблаговременно представить свое мнение по рассматриваемым вопросам в письменной форме. В этом случае оно оглашается на заседании Конкурсной комиссии и приобщается к протоколу заседания.</w:t>
      </w:r>
    </w:p>
    <w:p w:rsidR="0042341C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К участию в заседании Конкурсной комиссии могут приглашаться представители </w:t>
      </w:r>
      <w:r w:rsidR="0042341C">
        <w:rPr>
          <w:sz w:val="28"/>
          <w:szCs w:val="28"/>
        </w:rPr>
        <w:t>структурных подразделений Администрации</w:t>
      </w:r>
      <w:r>
        <w:rPr>
          <w:sz w:val="28"/>
          <w:szCs w:val="28"/>
        </w:rPr>
        <w:t xml:space="preserve">, </w:t>
      </w:r>
      <w:r w:rsidR="0042341C">
        <w:rPr>
          <w:sz w:val="28"/>
          <w:szCs w:val="28"/>
        </w:rPr>
        <w:t>администрация поселений</w:t>
      </w:r>
      <w:r>
        <w:rPr>
          <w:sz w:val="28"/>
          <w:szCs w:val="28"/>
        </w:rPr>
        <w:t xml:space="preserve">, </w:t>
      </w:r>
      <w:r w:rsidR="0042341C">
        <w:rPr>
          <w:sz w:val="28"/>
          <w:szCs w:val="28"/>
        </w:rPr>
        <w:t>Первомайского районного Собрания депутатов</w:t>
      </w:r>
      <w:r>
        <w:rPr>
          <w:sz w:val="28"/>
          <w:szCs w:val="28"/>
        </w:rPr>
        <w:t>, общественных и иных организаций, не входящие в состав Конкурсной комиссии.</w:t>
      </w:r>
    </w:p>
    <w:p w:rsidR="00F86918" w:rsidRDefault="00F86918" w:rsidP="004234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Конкурсной комиссии по итогам конкурсного отбора, оформляется протоколом, который подписывается всеми лицами, входящими в состав Конкурсной комиссии, принявшими участие в ее заседании.</w:t>
      </w:r>
    </w:p>
    <w:p w:rsidR="00F86918" w:rsidRDefault="00F86918" w:rsidP="00F8691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протокола Конкурсной комиссии рассылаются лицам, входящим в состав Конкурсной комиссии.</w:t>
      </w:r>
    </w:p>
    <w:p w:rsidR="005A04AC" w:rsidRDefault="005A04AC" w:rsidP="005A04AC">
      <w:pPr>
        <w:jc w:val="both"/>
        <w:rPr>
          <w:sz w:val="28"/>
          <w:szCs w:val="28"/>
        </w:rPr>
      </w:pPr>
    </w:p>
    <w:p w:rsidR="00B673B8" w:rsidRDefault="00B673B8" w:rsidP="005A04AC">
      <w:pPr>
        <w:jc w:val="both"/>
        <w:rPr>
          <w:sz w:val="28"/>
          <w:szCs w:val="28"/>
        </w:rPr>
      </w:pPr>
    </w:p>
    <w:p w:rsidR="00B673B8" w:rsidRDefault="00B673B8" w:rsidP="005A04AC">
      <w:pPr>
        <w:jc w:val="both"/>
        <w:rPr>
          <w:sz w:val="28"/>
          <w:szCs w:val="28"/>
        </w:rPr>
      </w:pP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21C94">
        <w:rPr>
          <w:sz w:val="28"/>
          <w:szCs w:val="28"/>
        </w:rPr>
        <w:t>14.04.2021</w:t>
      </w:r>
      <w:r>
        <w:rPr>
          <w:sz w:val="28"/>
          <w:szCs w:val="28"/>
        </w:rPr>
        <w:t xml:space="preserve"> № </w:t>
      </w:r>
      <w:r w:rsidR="00321C94">
        <w:rPr>
          <w:sz w:val="28"/>
          <w:szCs w:val="28"/>
        </w:rPr>
        <w:t>394</w:t>
      </w:r>
      <w:bookmarkStart w:id="0" w:name="_GoBack"/>
      <w:bookmarkEnd w:id="0"/>
    </w:p>
    <w:p w:rsidR="00B673B8" w:rsidRDefault="00B673B8" w:rsidP="005A04AC">
      <w:pPr>
        <w:jc w:val="both"/>
        <w:rPr>
          <w:sz w:val="28"/>
          <w:szCs w:val="28"/>
        </w:rPr>
      </w:pP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673B8" w:rsidRDefault="00B673B8" w:rsidP="00B673B8">
      <w:pPr>
        <w:jc w:val="center"/>
        <w:rPr>
          <w:sz w:val="28"/>
        </w:rPr>
      </w:pPr>
      <w:r>
        <w:rPr>
          <w:sz w:val="28"/>
        </w:rPr>
        <w:t>СОСТАВ</w:t>
      </w:r>
    </w:p>
    <w:p w:rsidR="005D3D4F" w:rsidRDefault="00B673B8" w:rsidP="00B67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конкурсного отбора </w:t>
      </w:r>
      <w:r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</w:p>
    <w:p w:rsidR="00B673B8" w:rsidRDefault="00B673B8" w:rsidP="00B673B8">
      <w:pPr>
        <w:jc w:val="center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Шипунов Д.В. - </w:t>
      </w:r>
      <w:r w:rsidRPr="00B673B8">
        <w:rPr>
          <w:sz w:val="28"/>
          <w:szCs w:val="28"/>
        </w:rPr>
        <w:t>Первый заместитель главы администрации Первомайского района по экономике, земельно-имущественным отношениям, труду и сельскому хозяйству</w:t>
      </w:r>
      <w:r>
        <w:rPr>
          <w:sz w:val="28"/>
          <w:szCs w:val="28"/>
        </w:rPr>
        <w:t xml:space="preserve"> (председатель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Роккель П.А. - </w:t>
      </w:r>
      <w:r w:rsidRPr="00B673B8">
        <w:rPr>
          <w:sz w:val="28"/>
          <w:szCs w:val="28"/>
        </w:rPr>
        <w:t>Заместитель главы администрации Первомайского района по социальным вопросам - начальник отдела молодежной политики и взаимодействия с общественными организациями</w:t>
      </w:r>
      <w:r>
        <w:rPr>
          <w:sz w:val="28"/>
          <w:szCs w:val="28"/>
        </w:rPr>
        <w:t xml:space="preserve"> (заместитель председателя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Евсеенкова Е.А. – Председатель комитета администрации по финансам, налоговой и кредитной политике Первомайского района (секретарь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673B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Е.А. - </w:t>
      </w:r>
      <w:r w:rsidRPr="00B04138">
        <w:rPr>
          <w:sz w:val="28"/>
          <w:szCs w:val="28"/>
        </w:rPr>
        <w:t>Начальник отдела архитектуры и градостроительства – главный архитектор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Апевалов А.В. - </w:t>
      </w:r>
      <w:r w:rsidRPr="00B04138">
        <w:rPr>
          <w:sz w:val="28"/>
          <w:szCs w:val="28"/>
        </w:rPr>
        <w:t>Начальник отдела жилищно-коммунального и газового хозяйства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Бончук Т.В. - </w:t>
      </w:r>
      <w:r w:rsidRPr="00B04138">
        <w:rPr>
          <w:sz w:val="28"/>
          <w:szCs w:val="28"/>
        </w:rPr>
        <w:t>Начальник отдела по социально-экономическому развитию, труду и поддержки предпринимательства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Бугакова К.В. - </w:t>
      </w:r>
      <w:r w:rsidRPr="00B04138">
        <w:rPr>
          <w:sz w:val="28"/>
          <w:szCs w:val="28"/>
        </w:rPr>
        <w:t>Начальник отдела капитального строительства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В.Н. - </w:t>
      </w:r>
      <w:r w:rsidRPr="00B04138">
        <w:rPr>
          <w:sz w:val="28"/>
          <w:szCs w:val="28"/>
        </w:rPr>
        <w:t>Начальник отдела по физической культуре и спорту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P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Шпигальских Т.С. - </w:t>
      </w:r>
      <w:r w:rsidRPr="00B04138">
        <w:rPr>
          <w:sz w:val="28"/>
          <w:szCs w:val="28"/>
        </w:rPr>
        <w:t>Председатель комитета по культуре администрации Первомайского района</w:t>
      </w:r>
    </w:p>
    <w:p w:rsidR="00B673B8" w:rsidRPr="00F62C8C" w:rsidRDefault="00B673B8" w:rsidP="00B673B8">
      <w:pPr>
        <w:jc w:val="both"/>
        <w:rPr>
          <w:sz w:val="24"/>
          <w:szCs w:val="24"/>
        </w:rPr>
      </w:pPr>
    </w:p>
    <w:sectPr w:rsidR="00B673B8" w:rsidRPr="00F62C8C" w:rsidSect="005D3D4F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14" w:rsidRDefault="00CD4414">
      <w:r>
        <w:separator/>
      </w:r>
    </w:p>
  </w:endnote>
  <w:endnote w:type="continuationSeparator" w:id="0">
    <w:p w:rsidR="00CD4414" w:rsidRDefault="00C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14" w:rsidRDefault="00CD4414">
      <w:r>
        <w:separator/>
      </w:r>
    </w:p>
  </w:footnote>
  <w:footnote w:type="continuationSeparator" w:id="0">
    <w:p w:rsidR="00CD4414" w:rsidRDefault="00CD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21C94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CD441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1C94"/>
    <w:rsid w:val="00323A84"/>
    <w:rsid w:val="00325520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A518D"/>
    <w:rsid w:val="004F556A"/>
    <w:rsid w:val="00500CE0"/>
    <w:rsid w:val="0052504E"/>
    <w:rsid w:val="0053260F"/>
    <w:rsid w:val="005338BE"/>
    <w:rsid w:val="0056145F"/>
    <w:rsid w:val="005A04AC"/>
    <w:rsid w:val="005D3D4F"/>
    <w:rsid w:val="006001BD"/>
    <w:rsid w:val="006214FD"/>
    <w:rsid w:val="00621F72"/>
    <w:rsid w:val="006273C2"/>
    <w:rsid w:val="00673B4B"/>
    <w:rsid w:val="006868C8"/>
    <w:rsid w:val="00693F0B"/>
    <w:rsid w:val="006940E2"/>
    <w:rsid w:val="006968F9"/>
    <w:rsid w:val="006B18A4"/>
    <w:rsid w:val="006C2E11"/>
    <w:rsid w:val="006D087C"/>
    <w:rsid w:val="00717C2E"/>
    <w:rsid w:val="00720BEC"/>
    <w:rsid w:val="007228D7"/>
    <w:rsid w:val="007261AA"/>
    <w:rsid w:val="007332E5"/>
    <w:rsid w:val="00733B04"/>
    <w:rsid w:val="0077539A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D0900"/>
    <w:rsid w:val="009E788C"/>
    <w:rsid w:val="00A10F91"/>
    <w:rsid w:val="00A1665E"/>
    <w:rsid w:val="00A23A89"/>
    <w:rsid w:val="00AF2817"/>
    <w:rsid w:val="00AF3817"/>
    <w:rsid w:val="00B04138"/>
    <w:rsid w:val="00B22B43"/>
    <w:rsid w:val="00B25417"/>
    <w:rsid w:val="00B36729"/>
    <w:rsid w:val="00B4371A"/>
    <w:rsid w:val="00B43FFB"/>
    <w:rsid w:val="00B46C87"/>
    <w:rsid w:val="00B47B10"/>
    <w:rsid w:val="00B53CEE"/>
    <w:rsid w:val="00B673B8"/>
    <w:rsid w:val="00B91766"/>
    <w:rsid w:val="00BC3DF2"/>
    <w:rsid w:val="00BD594D"/>
    <w:rsid w:val="00BE19F0"/>
    <w:rsid w:val="00BF6372"/>
    <w:rsid w:val="00C01AD9"/>
    <w:rsid w:val="00C359CE"/>
    <w:rsid w:val="00C65963"/>
    <w:rsid w:val="00CA125B"/>
    <w:rsid w:val="00CA3F54"/>
    <w:rsid w:val="00CB48FE"/>
    <w:rsid w:val="00CD4414"/>
    <w:rsid w:val="00CE1E53"/>
    <w:rsid w:val="00CF05ED"/>
    <w:rsid w:val="00D45775"/>
    <w:rsid w:val="00D77613"/>
    <w:rsid w:val="00D8661E"/>
    <w:rsid w:val="00DA39A5"/>
    <w:rsid w:val="00DC705E"/>
    <w:rsid w:val="00DF1BDF"/>
    <w:rsid w:val="00E00E74"/>
    <w:rsid w:val="00E26B6F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7806"/>
    <w:rsid w:val="00F62C8C"/>
    <w:rsid w:val="00F662B9"/>
    <w:rsid w:val="00F77D81"/>
    <w:rsid w:val="00F77E12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ED0609104690AD02DC4F8B54F2D5EA94D0702C03C8A528024F97446933D36A51E8FA0A8F324177B4EB9UES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95A8116BA2B6643C37D2799815C22F83B4AD3A31D63912148BDD6368A7EB2D16D625F90E545FD26D78B043781F78B4EE250713E8E69B2D2B88F7k5M7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D489BD7B1495D16717D5E320314942AE18BBF5D6271122D0F3E317CD93291AEAABFD89E17EC0245E01BD89D00B06F342CE5E6E43B4043FC2609b1FDB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BED0609104690AD02DDAF5A3237352AD4E5E0AC36DD2028B2EAC2C19CA6D71F418DAF3F2A62D087B50BBED8940B7AEUCS7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60</cp:revision>
  <cp:lastPrinted>2021-04-12T03:46:00Z</cp:lastPrinted>
  <dcterms:created xsi:type="dcterms:W3CDTF">2016-01-13T05:35:00Z</dcterms:created>
  <dcterms:modified xsi:type="dcterms:W3CDTF">2021-04-15T01:28:00Z</dcterms:modified>
</cp:coreProperties>
</file>