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1E" w:rsidRDefault="000C011E">
      <w:pPr>
        <w:pStyle w:val="1"/>
        <w:spacing w:after="160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b/>
          <w:sz w:val="26"/>
          <w:szCs w:val="26"/>
        </w:rPr>
        <w:t>АДМИНИСТРАЦИЯ ПЕРВОМАЙСКОГО РАЙОНА АЛТАЙСКОГО КРАЯ</w:t>
      </w:r>
    </w:p>
    <w:p w:rsidR="000C011E" w:rsidRDefault="000C011E">
      <w:pPr>
        <w:pStyle w:val="2"/>
        <w:jc w:val="center"/>
        <w:rPr>
          <w:szCs w:val="28"/>
        </w:rPr>
      </w:pPr>
      <w:r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tbl>
      <w:tblPr>
        <w:tblW w:w="9576" w:type="dxa"/>
        <w:tblInd w:w="108" w:type="dxa"/>
        <w:tblLayout w:type="fixed"/>
        <w:tblLook w:val="0000"/>
      </w:tblPr>
      <w:tblGrid>
        <w:gridCol w:w="2792"/>
        <w:gridCol w:w="1744"/>
        <w:gridCol w:w="2297"/>
        <w:gridCol w:w="1032"/>
        <w:gridCol w:w="1701"/>
        <w:gridCol w:w="10"/>
      </w:tblGrid>
      <w:tr w:rsidR="000C011E" w:rsidTr="00FA422C">
        <w:trPr>
          <w:cantSplit/>
          <w:trHeight w:val="595"/>
        </w:trPr>
        <w:tc>
          <w:tcPr>
            <w:tcW w:w="9576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C011E" w:rsidRDefault="000C011E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0C011E" w:rsidTr="00FA422C">
        <w:trPr>
          <w:gridAfter w:val="1"/>
          <w:wAfter w:w="10" w:type="dxa"/>
          <w:cantSplit/>
        </w:trPr>
        <w:tc>
          <w:tcPr>
            <w:tcW w:w="2792" w:type="dxa"/>
            <w:tcBorders>
              <w:bottom w:val="single" w:sz="4" w:space="0" w:color="000000"/>
            </w:tcBorders>
            <w:shd w:val="clear" w:color="auto" w:fill="auto"/>
          </w:tcPr>
          <w:p w:rsidR="000C011E" w:rsidRPr="000820DC" w:rsidRDefault="0020600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14.01.2019</w:t>
            </w:r>
          </w:p>
        </w:tc>
        <w:tc>
          <w:tcPr>
            <w:tcW w:w="5073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C011E" w:rsidRDefault="000C011E">
            <w:pPr>
              <w:spacing w:line="240" w:lineRule="exact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0C011E" w:rsidRDefault="0020600B">
            <w:pPr>
              <w:spacing w:line="24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</w:tr>
      <w:tr w:rsidR="000C011E" w:rsidTr="00FA422C">
        <w:trPr>
          <w:cantSplit/>
        </w:trPr>
        <w:tc>
          <w:tcPr>
            <w:tcW w:w="9576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C011E" w:rsidRPr="003E5D90" w:rsidRDefault="000C01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E5D90">
              <w:rPr>
                <w:sz w:val="28"/>
                <w:szCs w:val="28"/>
              </w:rPr>
              <w:t>г. Новоалтайск</w:t>
            </w:r>
          </w:p>
        </w:tc>
      </w:tr>
      <w:tr w:rsidR="000C011E" w:rsidTr="00FA422C">
        <w:trPr>
          <w:cantSplit/>
          <w:trHeight w:val="579"/>
        </w:trPr>
        <w:tc>
          <w:tcPr>
            <w:tcW w:w="9576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C011E" w:rsidRPr="00F0493A" w:rsidRDefault="000C011E" w:rsidP="003C1A0D">
            <w:pPr>
              <w:snapToGrid w:val="0"/>
              <w:spacing w:before="240" w:after="24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0C011E" w:rsidTr="00FA422C">
        <w:trPr>
          <w:cantSplit/>
        </w:trPr>
        <w:tc>
          <w:tcPr>
            <w:tcW w:w="4536" w:type="dxa"/>
            <w:gridSpan w:val="2"/>
            <w:shd w:val="clear" w:color="auto" w:fill="auto"/>
          </w:tcPr>
          <w:p w:rsidR="004E420C" w:rsidRPr="00991654" w:rsidRDefault="004E420C" w:rsidP="004E420C">
            <w:pPr>
              <w:jc w:val="both"/>
              <w:rPr>
                <w:sz w:val="24"/>
                <w:szCs w:val="24"/>
              </w:rPr>
            </w:pPr>
            <w:r w:rsidRPr="00991654">
              <w:rPr>
                <w:sz w:val="24"/>
                <w:szCs w:val="24"/>
              </w:rPr>
              <w:t xml:space="preserve">О проведении </w:t>
            </w:r>
            <w:r w:rsidR="0008036F" w:rsidRPr="00991654">
              <w:rPr>
                <w:sz w:val="24"/>
                <w:szCs w:val="24"/>
              </w:rPr>
              <w:t>электронного аукциона</w:t>
            </w:r>
            <w:r w:rsidRPr="00991654">
              <w:rPr>
                <w:sz w:val="24"/>
                <w:szCs w:val="24"/>
              </w:rPr>
              <w:t xml:space="preserve"> с целью заключения муниципального контракта на поставку топлива для автомобилей  администрации Первомайского района на 201</w:t>
            </w:r>
            <w:r w:rsidR="00F660F8" w:rsidRPr="00991654">
              <w:rPr>
                <w:sz w:val="24"/>
                <w:szCs w:val="24"/>
              </w:rPr>
              <w:t>9</w:t>
            </w:r>
            <w:r w:rsidRPr="00991654">
              <w:rPr>
                <w:sz w:val="24"/>
                <w:szCs w:val="24"/>
              </w:rPr>
              <w:t xml:space="preserve"> год</w:t>
            </w:r>
          </w:p>
          <w:p w:rsidR="000C011E" w:rsidRPr="00F0493A" w:rsidRDefault="000C011E" w:rsidP="004E42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C011E" w:rsidRPr="00F0493A" w:rsidRDefault="000C011E" w:rsidP="004E420C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74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C011E" w:rsidRPr="00F0493A" w:rsidRDefault="000C011E" w:rsidP="004E420C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0C011E" w:rsidTr="00FA422C">
        <w:trPr>
          <w:cantSplit/>
          <w:trHeight w:hRule="exact" w:val="381"/>
        </w:trPr>
        <w:tc>
          <w:tcPr>
            <w:tcW w:w="4536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0C011E" w:rsidRDefault="000C011E" w:rsidP="0008036F">
            <w:pPr>
              <w:snapToGrid w:val="0"/>
              <w:spacing w:before="240" w:after="240"/>
              <w:rPr>
                <w:sz w:val="27"/>
                <w:szCs w:val="27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C011E" w:rsidRDefault="000C011E">
            <w:pPr>
              <w:snapToGrid w:val="0"/>
              <w:spacing w:line="240" w:lineRule="exact"/>
              <w:rPr>
                <w:sz w:val="27"/>
                <w:szCs w:val="27"/>
              </w:rPr>
            </w:pPr>
          </w:p>
        </w:tc>
      </w:tr>
    </w:tbl>
    <w:p w:rsidR="00F0493A" w:rsidRPr="003E5D90" w:rsidRDefault="00F0493A" w:rsidP="0008036F">
      <w:pPr>
        <w:pStyle w:val="ConsPlusDocList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3E5D90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Pr="003E5D90">
        <w:rPr>
          <w:rFonts w:ascii="Times New Roman" w:hAnsi="Times New Roman" w:cs="Times New Roman"/>
          <w:sz w:val="28"/>
          <w:szCs w:val="28"/>
        </w:rPr>
        <w:t>:</w:t>
      </w:r>
    </w:p>
    <w:p w:rsidR="004E420C" w:rsidRPr="004E420C" w:rsidRDefault="00F0493A" w:rsidP="004E420C">
      <w:pPr>
        <w:ind w:firstLine="709"/>
        <w:jc w:val="both"/>
        <w:rPr>
          <w:sz w:val="28"/>
          <w:szCs w:val="28"/>
        </w:rPr>
      </w:pPr>
      <w:r w:rsidRPr="003E5D90">
        <w:rPr>
          <w:sz w:val="28"/>
          <w:szCs w:val="28"/>
        </w:rPr>
        <w:t xml:space="preserve">1. </w:t>
      </w:r>
      <w:r w:rsidR="00223788" w:rsidRPr="004E420C">
        <w:rPr>
          <w:sz w:val="28"/>
          <w:szCs w:val="28"/>
        </w:rPr>
        <w:t>В срок до</w:t>
      </w:r>
      <w:r w:rsidR="0008036F">
        <w:rPr>
          <w:sz w:val="28"/>
          <w:szCs w:val="28"/>
        </w:rPr>
        <w:t xml:space="preserve"> </w:t>
      </w:r>
      <w:r w:rsidR="00F660F8">
        <w:rPr>
          <w:sz w:val="28"/>
          <w:szCs w:val="28"/>
        </w:rPr>
        <w:t>15</w:t>
      </w:r>
      <w:r w:rsidR="00223788" w:rsidRPr="004E420C">
        <w:rPr>
          <w:sz w:val="28"/>
          <w:szCs w:val="28"/>
        </w:rPr>
        <w:t>.0</w:t>
      </w:r>
      <w:r w:rsidR="00F660F8">
        <w:rPr>
          <w:sz w:val="28"/>
          <w:szCs w:val="28"/>
        </w:rPr>
        <w:t>2</w:t>
      </w:r>
      <w:r w:rsidR="00223788" w:rsidRPr="004E420C">
        <w:rPr>
          <w:sz w:val="28"/>
          <w:szCs w:val="28"/>
        </w:rPr>
        <w:t>.201</w:t>
      </w:r>
      <w:r w:rsidR="00F660F8">
        <w:rPr>
          <w:sz w:val="28"/>
          <w:szCs w:val="28"/>
        </w:rPr>
        <w:t>9</w:t>
      </w:r>
      <w:r w:rsidR="00223788" w:rsidRPr="004E420C">
        <w:rPr>
          <w:sz w:val="28"/>
          <w:szCs w:val="28"/>
        </w:rPr>
        <w:t xml:space="preserve"> </w:t>
      </w:r>
      <w:r w:rsidR="004E420C">
        <w:rPr>
          <w:sz w:val="28"/>
          <w:szCs w:val="28"/>
        </w:rPr>
        <w:t xml:space="preserve"> </w:t>
      </w:r>
      <w:r w:rsidR="004E420C" w:rsidRPr="004E420C">
        <w:rPr>
          <w:sz w:val="28"/>
          <w:szCs w:val="28"/>
        </w:rPr>
        <w:t xml:space="preserve">провести </w:t>
      </w:r>
      <w:r w:rsidR="0008036F">
        <w:rPr>
          <w:sz w:val="28"/>
          <w:szCs w:val="28"/>
        </w:rPr>
        <w:t>электронный аукцион</w:t>
      </w:r>
      <w:r w:rsidR="004E420C" w:rsidRPr="004E420C">
        <w:rPr>
          <w:sz w:val="28"/>
          <w:szCs w:val="28"/>
        </w:rPr>
        <w:t xml:space="preserve"> с целью заключения муниципального контракта на поставку топлива для автомобилей администрации района </w:t>
      </w:r>
      <w:r w:rsidR="00F660F8">
        <w:rPr>
          <w:sz w:val="28"/>
          <w:szCs w:val="28"/>
        </w:rPr>
        <w:t>2019</w:t>
      </w:r>
      <w:r w:rsidR="004E420C" w:rsidRPr="004E420C">
        <w:rPr>
          <w:sz w:val="28"/>
          <w:szCs w:val="28"/>
        </w:rPr>
        <w:t xml:space="preserve"> год</w:t>
      </w:r>
      <w:r w:rsidR="004E420C">
        <w:rPr>
          <w:sz w:val="28"/>
          <w:szCs w:val="28"/>
        </w:rPr>
        <w:t>.</w:t>
      </w:r>
    </w:p>
    <w:p w:rsidR="00F0493A" w:rsidRPr="003E5D90" w:rsidRDefault="00F0493A" w:rsidP="004E420C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sz w:val="28"/>
          <w:szCs w:val="28"/>
        </w:rPr>
        <w:t xml:space="preserve">2. </w:t>
      </w:r>
      <w:r w:rsidR="0008036F">
        <w:rPr>
          <w:rFonts w:ascii="Times New Roman" w:hAnsi="Times New Roman" w:cs="Times New Roman"/>
          <w:sz w:val="28"/>
          <w:szCs w:val="28"/>
        </w:rPr>
        <w:t>Единой комиссии</w:t>
      </w:r>
      <w:r w:rsidRPr="003E5D90">
        <w:rPr>
          <w:rFonts w:ascii="Times New Roman" w:hAnsi="Times New Roman" w:cs="Times New Roman"/>
          <w:sz w:val="28"/>
          <w:szCs w:val="28"/>
        </w:rPr>
        <w:t xml:space="preserve"> провести организационные мероприятия, предусмотренные «Положением </w:t>
      </w:r>
      <w:r w:rsidRPr="0008036F">
        <w:rPr>
          <w:rFonts w:ascii="Times New Roman" w:hAnsi="Times New Roman" w:cs="Times New Roman"/>
          <w:sz w:val="28"/>
          <w:szCs w:val="28"/>
        </w:rPr>
        <w:t xml:space="preserve">о </w:t>
      </w:r>
      <w:r w:rsidR="0008036F" w:rsidRPr="0008036F">
        <w:rPr>
          <w:rFonts w:ascii="Times New Roman" w:hAnsi="Times New Roman" w:cs="Times New Roman"/>
          <w:sz w:val="28"/>
          <w:szCs w:val="28"/>
        </w:rPr>
        <w:t>единой комиссии по осуществлению  закупок для муниципальных нужд администрации района</w:t>
      </w:r>
      <w:r w:rsidRPr="003E5D90">
        <w:rPr>
          <w:rFonts w:ascii="Times New Roman" w:hAnsi="Times New Roman" w:cs="Times New Roman"/>
          <w:sz w:val="28"/>
          <w:szCs w:val="28"/>
        </w:rPr>
        <w:t xml:space="preserve">» утвержденным постановлением администрации Первомайского района от </w:t>
      </w:r>
      <w:r w:rsidR="00FC375F" w:rsidRPr="003E5D90">
        <w:rPr>
          <w:rFonts w:ascii="Times New Roman" w:hAnsi="Times New Roman" w:cs="Times New Roman"/>
          <w:sz w:val="28"/>
          <w:szCs w:val="28"/>
        </w:rPr>
        <w:t>1</w:t>
      </w:r>
      <w:r w:rsidR="0008036F">
        <w:rPr>
          <w:rFonts w:ascii="Times New Roman" w:hAnsi="Times New Roman" w:cs="Times New Roman"/>
          <w:sz w:val="28"/>
          <w:szCs w:val="28"/>
        </w:rPr>
        <w:t>4</w:t>
      </w:r>
      <w:r w:rsidRPr="003E5D90">
        <w:rPr>
          <w:rFonts w:ascii="Times New Roman" w:hAnsi="Times New Roman" w:cs="Times New Roman"/>
          <w:sz w:val="28"/>
          <w:szCs w:val="28"/>
        </w:rPr>
        <w:t>.</w:t>
      </w:r>
      <w:r w:rsidR="0008036F">
        <w:rPr>
          <w:rFonts w:ascii="Times New Roman" w:hAnsi="Times New Roman" w:cs="Times New Roman"/>
          <w:sz w:val="28"/>
          <w:szCs w:val="28"/>
        </w:rPr>
        <w:t>06</w:t>
      </w:r>
      <w:r w:rsidRPr="003E5D90">
        <w:rPr>
          <w:rFonts w:ascii="Times New Roman" w:hAnsi="Times New Roman" w:cs="Times New Roman"/>
          <w:sz w:val="28"/>
          <w:szCs w:val="28"/>
        </w:rPr>
        <w:t>.201</w:t>
      </w:r>
      <w:r w:rsidR="0008036F">
        <w:rPr>
          <w:rFonts w:ascii="Times New Roman" w:hAnsi="Times New Roman" w:cs="Times New Roman"/>
          <w:sz w:val="28"/>
          <w:szCs w:val="28"/>
        </w:rPr>
        <w:t>8</w:t>
      </w:r>
      <w:r w:rsidRPr="003E5D90">
        <w:rPr>
          <w:rFonts w:ascii="Times New Roman" w:hAnsi="Times New Roman" w:cs="Times New Roman"/>
          <w:sz w:val="28"/>
          <w:szCs w:val="28"/>
        </w:rPr>
        <w:t xml:space="preserve"> № </w:t>
      </w:r>
      <w:r w:rsidR="0008036F">
        <w:rPr>
          <w:rFonts w:ascii="Times New Roman" w:hAnsi="Times New Roman" w:cs="Times New Roman"/>
          <w:sz w:val="28"/>
          <w:szCs w:val="28"/>
        </w:rPr>
        <w:t>632</w:t>
      </w:r>
      <w:r w:rsidR="00FC375F" w:rsidRPr="003E5D90">
        <w:rPr>
          <w:rFonts w:ascii="Times New Roman" w:hAnsi="Times New Roman" w:cs="Times New Roman"/>
          <w:sz w:val="28"/>
          <w:szCs w:val="28"/>
        </w:rPr>
        <w:t>.</w:t>
      </w:r>
    </w:p>
    <w:p w:rsidR="000C011E" w:rsidRPr="003E5D90" w:rsidRDefault="00FA415E" w:rsidP="004E420C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sz w:val="28"/>
          <w:szCs w:val="28"/>
        </w:rPr>
        <w:t>3</w:t>
      </w:r>
      <w:r w:rsidR="000C011E" w:rsidRPr="003E5D90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на официальном интернет-сайте (www.perv-alt.ru) и информационном стенде администрации Первомайского района.</w:t>
      </w:r>
    </w:p>
    <w:p w:rsidR="000C011E" w:rsidRDefault="00FA415E" w:rsidP="0008036F">
      <w:pPr>
        <w:pStyle w:val="ConsPlusDocList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sz w:val="28"/>
          <w:szCs w:val="28"/>
        </w:rPr>
        <w:t>4</w:t>
      </w:r>
      <w:r w:rsidR="000C011E" w:rsidRPr="003E5D9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1C6766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района по экономике, земельно-имущественным отношениям, труду и сельскому хозяйству Шипунова Д.В.</w:t>
      </w:r>
    </w:p>
    <w:p w:rsidR="004E420C" w:rsidRPr="004E420C" w:rsidRDefault="004E420C" w:rsidP="004E420C">
      <w:pPr>
        <w:rPr>
          <w:lang w:eastAsia="hi-IN" w:bidi="hi-IN"/>
        </w:rPr>
      </w:pPr>
    </w:p>
    <w:p w:rsidR="000C011E" w:rsidRPr="003E5D90" w:rsidRDefault="000C011E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FB1431" w:rsidRPr="003E5D90" w:rsidRDefault="00FB1431">
      <w:pPr>
        <w:rPr>
          <w:sz w:val="28"/>
          <w:szCs w:val="28"/>
        </w:rPr>
      </w:pPr>
    </w:p>
    <w:p w:rsidR="00FA422C" w:rsidRPr="003E5D90" w:rsidRDefault="00724BF1" w:rsidP="00FA422C">
      <w:pPr>
        <w:pStyle w:val="4"/>
        <w:numPr>
          <w:ilvl w:val="3"/>
          <w:numId w:val="2"/>
        </w:numPr>
        <w:tabs>
          <w:tab w:val="right" w:pos="10205"/>
        </w:tabs>
        <w:rPr>
          <w:b w:val="0"/>
          <w:bCs/>
          <w:szCs w:val="28"/>
        </w:rPr>
      </w:pPr>
      <w:r w:rsidRPr="003E5D90">
        <w:rPr>
          <w:b w:val="0"/>
          <w:bCs/>
          <w:szCs w:val="28"/>
        </w:rPr>
        <w:t>Г</w:t>
      </w:r>
      <w:r w:rsidR="00FA422C" w:rsidRPr="003E5D90">
        <w:rPr>
          <w:b w:val="0"/>
          <w:bCs/>
          <w:szCs w:val="28"/>
        </w:rPr>
        <w:t>лав</w:t>
      </w:r>
      <w:r w:rsidRPr="003E5D90">
        <w:rPr>
          <w:b w:val="0"/>
          <w:bCs/>
          <w:szCs w:val="28"/>
        </w:rPr>
        <w:t>а</w:t>
      </w:r>
      <w:r w:rsidR="00FA422C" w:rsidRPr="003E5D90">
        <w:rPr>
          <w:b w:val="0"/>
          <w:bCs/>
          <w:szCs w:val="28"/>
        </w:rPr>
        <w:t xml:space="preserve"> </w:t>
      </w:r>
      <w:r w:rsidR="00D85DED">
        <w:rPr>
          <w:b w:val="0"/>
          <w:bCs/>
          <w:szCs w:val="28"/>
        </w:rPr>
        <w:t xml:space="preserve"> </w:t>
      </w:r>
      <w:r w:rsidR="00FA422C" w:rsidRPr="003E5D90">
        <w:rPr>
          <w:b w:val="0"/>
          <w:bCs/>
          <w:szCs w:val="28"/>
        </w:rPr>
        <w:t xml:space="preserve">района </w:t>
      </w:r>
      <w:r w:rsidRPr="003E5D90">
        <w:rPr>
          <w:b w:val="0"/>
          <w:bCs/>
          <w:szCs w:val="28"/>
        </w:rPr>
        <w:t xml:space="preserve">   </w:t>
      </w:r>
      <w:r w:rsidR="00D85DED">
        <w:rPr>
          <w:b w:val="0"/>
          <w:bCs/>
          <w:szCs w:val="28"/>
        </w:rPr>
        <w:t xml:space="preserve">        </w:t>
      </w:r>
      <w:r w:rsidRPr="003E5D90">
        <w:rPr>
          <w:b w:val="0"/>
          <w:bCs/>
          <w:szCs w:val="28"/>
        </w:rPr>
        <w:t xml:space="preserve">                                  </w:t>
      </w:r>
      <w:r w:rsidR="003E5D90">
        <w:rPr>
          <w:b w:val="0"/>
          <w:bCs/>
          <w:szCs w:val="28"/>
        </w:rPr>
        <w:t xml:space="preserve">                      </w:t>
      </w:r>
      <w:r w:rsidRPr="003E5D90">
        <w:rPr>
          <w:b w:val="0"/>
          <w:bCs/>
          <w:szCs w:val="28"/>
        </w:rPr>
        <w:t xml:space="preserve"> </w:t>
      </w:r>
      <w:r w:rsidR="006A437D">
        <w:rPr>
          <w:b w:val="0"/>
          <w:bCs/>
          <w:szCs w:val="28"/>
        </w:rPr>
        <w:t xml:space="preserve">                   </w:t>
      </w:r>
      <w:r w:rsidRPr="003E5D90">
        <w:rPr>
          <w:b w:val="0"/>
          <w:bCs/>
          <w:szCs w:val="28"/>
        </w:rPr>
        <w:t xml:space="preserve"> </w:t>
      </w:r>
      <w:r w:rsidR="00D85DED">
        <w:rPr>
          <w:b w:val="0"/>
          <w:bCs/>
          <w:szCs w:val="28"/>
        </w:rPr>
        <w:t>А.Е.</w:t>
      </w:r>
      <w:r w:rsidR="006A437D">
        <w:rPr>
          <w:b w:val="0"/>
          <w:bCs/>
          <w:szCs w:val="28"/>
        </w:rPr>
        <w:t xml:space="preserve"> </w:t>
      </w:r>
      <w:r w:rsidR="00D85DED">
        <w:rPr>
          <w:b w:val="0"/>
          <w:bCs/>
          <w:szCs w:val="28"/>
        </w:rPr>
        <w:t>Иванов</w:t>
      </w:r>
    </w:p>
    <w:p w:rsidR="000C011E" w:rsidRPr="003E5D90" w:rsidRDefault="000C011E">
      <w:pPr>
        <w:autoSpaceDE w:val="0"/>
        <w:jc w:val="both"/>
        <w:rPr>
          <w:bCs/>
          <w:sz w:val="28"/>
          <w:szCs w:val="28"/>
        </w:rPr>
      </w:pPr>
    </w:p>
    <w:p w:rsidR="000D6B8C" w:rsidRDefault="000D6B8C">
      <w:pPr>
        <w:autoSpaceDE w:val="0"/>
        <w:jc w:val="both"/>
        <w:rPr>
          <w:bCs/>
        </w:rPr>
      </w:pPr>
    </w:p>
    <w:p w:rsidR="000A70E2" w:rsidRDefault="000A70E2">
      <w:pPr>
        <w:autoSpaceDE w:val="0"/>
        <w:jc w:val="both"/>
        <w:rPr>
          <w:bCs/>
        </w:rPr>
      </w:pPr>
    </w:p>
    <w:p w:rsidR="000A70E2" w:rsidRDefault="000A70E2">
      <w:pPr>
        <w:autoSpaceDE w:val="0"/>
        <w:jc w:val="both"/>
        <w:rPr>
          <w:bCs/>
        </w:rPr>
      </w:pPr>
    </w:p>
    <w:p w:rsidR="000A70E2" w:rsidRDefault="000A70E2">
      <w:pPr>
        <w:autoSpaceDE w:val="0"/>
        <w:jc w:val="both"/>
        <w:rPr>
          <w:bCs/>
        </w:rPr>
      </w:pPr>
    </w:p>
    <w:p w:rsidR="00840475" w:rsidRDefault="00840475">
      <w:pPr>
        <w:autoSpaceDE w:val="0"/>
        <w:jc w:val="both"/>
        <w:rPr>
          <w:bCs/>
        </w:rPr>
      </w:pPr>
    </w:p>
    <w:p w:rsidR="00840475" w:rsidRDefault="00840475">
      <w:pPr>
        <w:autoSpaceDE w:val="0"/>
        <w:jc w:val="both"/>
        <w:rPr>
          <w:bCs/>
        </w:rPr>
      </w:pPr>
    </w:p>
    <w:p w:rsidR="00FA422C" w:rsidRDefault="00D85DED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Шатилина М.И</w:t>
      </w:r>
      <w:r w:rsidR="000C011E">
        <w:rPr>
          <w:bCs/>
          <w:sz w:val="24"/>
          <w:szCs w:val="24"/>
        </w:rPr>
        <w:t>.</w:t>
      </w:r>
    </w:p>
    <w:p w:rsidR="000C011E" w:rsidRDefault="000C011E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2 33 62</w:t>
      </w:r>
    </w:p>
    <w:sectPr w:rsidR="000C011E" w:rsidSect="00277EA9">
      <w:headerReference w:type="default" r:id="rId7"/>
      <w:pgSz w:w="11906" w:h="16838"/>
      <w:pgMar w:top="851" w:right="851" w:bottom="709" w:left="1701" w:header="312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012" w:rsidRDefault="00EA7012">
      <w:r>
        <w:separator/>
      </w:r>
    </w:p>
  </w:endnote>
  <w:endnote w:type="continuationSeparator" w:id="1">
    <w:p w:rsidR="00EA7012" w:rsidRDefault="00EA7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012" w:rsidRDefault="00EA7012">
      <w:r>
        <w:separator/>
      </w:r>
    </w:p>
  </w:footnote>
  <w:footnote w:type="continuationSeparator" w:id="1">
    <w:p w:rsidR="00EA7012" w:rsidRDefault="00EA7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EC" w:rsidRDefault="009945EC">
    <w:pPr>
      <w:pStyle w:val="aa"/>
      <w:jc w:val="right"/>
    </w:pPr>
    <w:r>
      <w:rPr>
        <w:lang w:val="en-US"/>
      </w:rPr>
      <w:t xml:space="preserve">                                   </w:t>
    </w:r>
  </w:p>
  <w:p w:rsidR="009945EC" w:rsidRDefault="0008036F">
    <w:pPr>
      <w:pStyle w:val="aa"/>
      <w:jc w:val="center"/>
    </w:pPr>
    <w:r>
      <w:rPr>
        <w:noProof/>
        <w:lang w:eastAsia="ru-RU"/>
      </w:rPr>
      <w:drawing>
        <wp:inline distT="0" distB="0" distL="0" distR="0">
          <wp:extent cx="428625" cy="723900"/>
          <wp:effectExtent l="1905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643"/>
    <w:rsid w:val="00050F0D"/>
    <w:rsid w:val="00067507"/>
    <w:rsid w:val="00075E0F"/>
    <w:rsid w:val="0008036F"/>
    <w:rsid w:val="000820DC"/>
    <w:rsid w:val="000A70E2"/>
    <w:rsid w:val="000C011E"/>
    <w:rsid w:val="000D31F4"/>
    <w:rsid w:val="000D3777"/>
    <w:rsid w:val="000D6B8C"/>
    <w:rsid w:val="000E13C8"/>
    <w:rsid w:val="001C6766"/>
    <w:rsid w:val="001D1D67"/>
    <w:rsid w:val="001F3B52"/>
    <w:rsid w:val="0020600B"/>
    <w:rsid w:val="00215B98"/>
    <w:rsid w:val="00223788"/>
    <w:rsid w:val="00237F1B"/>
    <w:rsid w:val="00254373"/>
    <w:rsid w:val="00277EA9"/>
    <w:rsid w:val="00361F8C"/>
    <w:rsid w:val="003A54C2"/>
    <w:rsid w:val="003C1A0D"/>
    <w:rsid w:val="003E483D"/>
    <w:rsid w:val="003E5D90"/>
    <w:rsid w:val="004E420C"/>
    <w:rsid w:val="00541F84"/>
    <w:rsid w:val="005675BD"/>
    <w:rsid w:val="005B58EC"/>
    <w:rsid w:val="005F7D1D"/>
    <w:rsid w:val="00602F66"/>
    <w:rsid w:val="006133BA"/>
    <w:rsid w:val="006375C7"/>
    <w:rsid w:val="00657EC1"/>
    <w:rsid w:val="0068656F"/>
    <w:rsid w:val="006A437D"/>
    <w:rsid w:val="00724BF1"/>
    <w:rsid w:val="007506B3"/>
    <w:rsid w:val="0078493E"/>
    <w:rsid w:val="007B0C04"/>
    <w:rsid w:val="007C3B5A"/>
    <w:rsid w:val="00840475"/>
    <w:rsid w:val="008E4680"/>
    <w:rsid w:val="00966244"/>
    <w:rsid w:val="00991654"/>
    <w:rsid w:val="009945EC"/>
    <w:rsid w:val="009C3A6A"/>
    <w:rsid w:val="00A215F9"/>
    <w:rsid w:val="00A33164"/>
    <w:rsid w:val="00A341B9"/>
    <w:rsid w:val="00A37A2C"/>
    <w:rsid w:val="00A53FCC"/>
    <w:rsid w:val="00A92D4A"/>
    <w:rsid w:val="00B03F54"/>
    <w:rsid w:val="00B260F6"/>
    <w:rsid w:val="00B34F15"/>
    <w:rsid w:val="00B62A7A"/>
    <w:rsid w:val="00BA3649"/>
    <w:rsid w:val="00C01945"/>
    <w:rsid w:val="00C24BB9"/>
    <w:rsid w:val="00C423E9"/>
    <w:rsid w:val="00CB7D18"/>
    <w:rsid w:val="00CE5741"/>
    <w:rsid w:val="00D03A9D"/>
    <w:rsid w:val="00D85DED"/>
    <w:rsid w:val="00DD306D"/>
    <w:rsid w:val="00E32988"/>
    <w:rsid w:val="00EA7012"/>
    <w:rsid w:val="00F03EDE"/>
    <w:rsid w:val="00F0493A"/>
    <w:rsid w:val="00F36E47"/>
    <w:rsid w:val="00F41643"/>
    <w:rsid w:val="00F660F8"/>
    <w:rsid w:val="00F828A6"/>
    <w:rsid w:val="00FA415E"/>
    <w:rsid w:val="00FA422C"/>
    <w:rsid w:val="00FB1431"/>
    <w:rsid w:val="00FB1586"/>
    <w:rsid w:val="00FB1C90"/>
    <w:rsid w:val="00FC375F"/>
    <w:rsid w:val="00FC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2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37A2C"/>
    <w:pPr>
      <w:keepNext/>
      <w:tabs>
        <w:tab w:val="num" w:pos="432"/>
      </w:tabs>
      <w:ind w:left="432" w:hanging="432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7A2C"/>
    <w:pPr>
      <w:keepNext/>
      <w:tabs>
        <w:tab w:val="num" w:pos="576"/>
      </w:tabs>
      <w:ind w:left="576" w:hanging="576"/>
      <w:outlineLvl w:val="1"/>
    </w:pPr>
    <w:rPr>
      <w:sz w:val="28"/>
    </w:rPr>
  </w:style>
  <w:style w:type="paragraph" w:styleId="3">
    <w:name w:val="heading 3"/>
    <w:basedOn w:val="a"/>
    <w:next w:val="a"/>
    <w:qFormat/>
    <w:rsid w:val="00A37A2C"/>
    <w:pPr>
      <w:keepNext/>
      <w:tabs>
        <w:tab w:val="num" w:pos="720"/>
      </w:tabs>
      <w:ind w:left="720" w:hanging="720"/>
      <w:outlineLvl w:val="2"/>
    </w:pPr>
    <w:rPr>
      <w:sz w:val="24"/>
    </w:rPr>
  </w:style>
  <w:style w:type="paragraph" w:styleId="4">
    <w:name w:val="heading 4"/>
    <w:basedOn w:val="a"/>
    <w:next w:val="a"/>
    <w:qFormat/>
    <w:rsid w:val="00A37A2C"/>
    <w:pPr>
      <w:keepNext/>
      <w:tabs>
        <w:tab w:val="num" w:pos="864"/>
      </w:tabs>
      <w:ind w:left="864" w:hanging="864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37A2C"/>
    <w:pPr>
      <w:keepNext/>
      <w:tabs>
        <w:tab w:val="num" w:pos="1008"/>
      </w:tabs>
      <w:ind w:left="1008" w:hanging="1008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37A2C"/>
    <w:pPr>
      <w:keepNext/>
      <w:tabs>
        <w:tab w:val="num" w:pos="1152"/>
      </w:tabs>
      <w:ind w:left="1152" w:hanging="1152"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A37A2C"/>
    <w:pPr>
      <w:keepNext/>
      <w:tabs>
        <w:tab w:val="num" w:pos="1296"/>
      </w:tabs>
      <w:ind w:left="1296" w:hanging="1296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A37A2C"/>
    <w:pPr>
      <w:keepNext/>
      <w:tabs>
        <w:tab w:val="num" w:pos="1440"/>
      </w:tabs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A37A2C"/>
    <w:pPr>
      <w:keepNext/>
      <w:tabs>
        <w:tab w:val="num" w:pos="1584"/>
      </w:tabs>
      <w:ind w:left="1584" w:hanging="1584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37A2C"/>
  </w:style>
  <w:style w:type="character" w:styleId="a3">
    <w:name w:val="Hyperlink"/>
    <w:rsid w:val="00A37A2C"/>
    <w:rPr>
      <w:color w:val="0000FF"/>
      <w:u w:val="single"/>
    </w:rPr>
  </w:style>
  <w:style w:type="character" w:customStyle="1" w:styleId="a4">
    <w:name w:val="Знак"/>
    <w:rsid w:val="00A37A2C"/>
  </w:style>
  <w:style w:type="paragraph" w:customStyle="1" w:styleId="Heading">
    <w:name w:val="Heading"/>
    <w:basedOn w:val="a"/>
    <w:next w:val="a5"/>
    <w:rsid w:val="00A37A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A37A2C"/>
    <w:rPr>
      <w:sz w:val="26"/>
    </w:rPr>
  </w:style>
  <w:style w:type="paragraph" w:styleId="a6">
    <w:name w:val="List"/>
    <w:basedOn w:val="a5"/>
    <w:rsid w:val="00A37A2C"/>
    <w:rPr>
      <w:rFonts w:cs="Mangal"/>
    </w:rPr>
  </w:style>
  <w:style w:type="paragraph" w:customStyle="1" w:styleId="Caption">
    <w:name w:val="Caption"/>
    <w:basedOn w:val="a"/>
    <w:rsid w:val="00A37A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A37A2C"/>
    <w:pPr>
      <w:suppressLineNumbers/>
    </w:pPr>
    <w:rPr>
      <w:rFonts w:cs="Mangal"/>
    </w:rPr>
  </w:style>
  <w:style w:type="paragraph" w:styleId="a7">
    <w:name w:val="Body Text Indent"/>
    <w:basedOn w:val="a"/>
    <w:rsid w:val="00A37A2C"/>
    <w:pPr>
      <w:ind w:firstLine="567"/>
      <w:jc w:val="both"/>
    </w:pPr>
    <w:rPr>
      <w:sz w:val="28"/>
    </w:rPr>
  </w:style>
  <w:style w:type="paragraph" w:styleId="a8">
    <w:name w:val="Balloon Text"/>
    <w:basedOn w:val="a"/>
    <w:rsid w:val="00A37A2C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A37A2C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37A2C"/>
    <w:pPr>
      <w:tabs>
        <w:tab w:val="center" w:pos="4677"/>
        <w:tab w:val="right" w:pos="9355"/>
      </w:tabs>
    </w:pPr>
  </w:style>
  <w:style w:type="paragraph" w:customStyle="1" w:styleId="ConsPlusDocList">
    <w:name w:val="ConsPlusDocList"/>
    <w:next w:val="a"/>
    <w:rsid w:val="00A37A2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TableContents">
    <w:name w:val="Table Contents"/>
    <w:basedOn w:val="a"/>
    <w:rsid w:val="00A37A2C"/>
    <w:pPr>
      <w:suppressLineNumbers/>
    </w:pPr>
  </w:style>
  <w:style w:type="paragraph" w:customStyle="1" w:styleId="TableHeading">
    <w:name w:val="Table Heading"/>
    <w:basedOn w:val="TableContents"/>
    <w:rsid w:val="00A37A2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2\&#1056;&#1072;&#1073;&#1086;&#1095;&#1080;&#1081;%20&#1089;&#1090;&#1086;&#1083;\&#1055;&#1086;&#1089;&#1090;&#1072;&#1085;&#1086;&#1074;&#1083;&#1077;&#1085;&#1080;&#1077;%20&#1087;&#1088;&#1077;&#1076;&#1074;&#1072;&#1088;&#1080;&#1090;&#1077;&#1083;&#1100;&#1085;&#1099;&#1081;%20&#1086;&#1090;&#1073;&#1086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предварительный отбор</Template>
  <TotalTime>26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администрация Первомайского района</dc:creator>
  <cp:lastModifiedBy>Спец</cp:lastModifiedBy>
  <cp:revision>8</cp:revision>
  <cp:lastPrinted>2019-01-14T06:56:00Z</cp:lastPrinted>
  <dcterms:created xsi:type="dcterms:W3CDTF">2018-08-30T03:39:00Z</dcterms:created>
  <dcterms:modified xsi:type="dcterms:W3CDTF">2019-01-15T03:22:00Z</dcterms:modified>
</cp:coreProperties>
</file>